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1E95C" w14:textId="71D5BC9B" w:rsidR="008371B9" w:rsidRPr="00087084" w:rsidRDefault="00087084" w:rsidP="00087084">
      <w:pPr>
        <w:pStyle w:val="Heading4"/>
        <w:spacing w:after="120"/>
        <w:rPr>
          <w:rFonts w:ascii="Arial Black" w:hAnsi="Arial Black"/>
          <w:b w:val="0"/>
          <w:sz w:val="32"/>
        </w:rPr>
      </w:pPr>
      <w:r>
        <w:rPr>
          <w:rFonts w:ascii="Arial Black" w:hAnsi="Arial Black"/>
          <w:b w:val="0"/>
          <w:sz w:val="32"/>
        </w:rPr>
        <w:t>4.4</w:t>
      </w:r>
      <w:r w:rsidR="00320B11" w:rsidRPr="00152BE8">
        <w:rPr>
          <w:rFonts w:ascii="Arial Black" w:hAnsi="Arial Black"/>
          <w:b w:val="0"/>
          <w:sz w:val="32"/>
        </w:rPr>
        <w:tab/>
      </w:r>
      <w:r w:rsidR="00320B11">
        <w:rPr>
          <w:rFonts w:ascii="Arial Black" w:hAnsi="Arial Black"/>
          <w:b w:val="0"/>
          <w:sz w:val="32"/>
        </w:rPr>
        <w:t xml:space="preserve">Working </w:t>
      </w:r>
      <w:r w:rsidR="00320B11" w:rsidRPr="00152BE8">
        <w:rPr>
          <w:rFonts w:ascii="Arial Black" w:hAnsi="Arial Black"/>
          <w:b w:val="0"/>
          <w:sz w:val="32"/>
        </w:rPr>
        <w:t xml:space="preserve">Hours </w:t>
      </w:r>
    </w:p>
    <w:p w14:paraId="3C7AA9E8" w14:textId="1EC6DA2F" w:rsidR="00320B11" w:rsidRPr="0097354E" w:rsidRDefault="00587241" w:rsidP="00320B11">
      <w:pPr>
        <w:pStyle w:val="Heading6"/>
        <w:spacing w:after="120"/>
        <w:rPr>
          <w:sz w:val="24"/>
        </w:rPr>
      </w:pPr>
      <w:r>
        <w:rPr>
          <w:sz w:val="24"/>
        </w:rPr>
        <w:t>4.</w:t>
      </w:r>
      <w:r w:rsidR="00087084">
        <w:rPr>
          <w:sz w:val="24"/>
        </w:rPr>
        <w:t>4</w:t>
      </w:r>
      <w:r w:rsidR="00320B11" w:rsidRPr="0097354E">
        <w:rPr>
          <w:sz w:val="24"/>
        </w:rPr>
        <w:t>.</w:t>
      </w:r>
      <w:r w:rsidR="00B1414A">
        <w:rPr>
          <w:sz w:val="24"/>
        </w:rPr>
        <w:t>1</w:t>
      </w:r>
      <w:r w:rsidR="00320B11" w:rsidRPr="0097354E">
        <w:rPr>
          <w:sz w:val="24"/>
        </w:rPr>
        <w:tab/>
        <w:t>Standard full-time working</w:t>
      </w:r>
    </w:p>
    <w:p w14:paraId="48D51088" w14:textId="495ECDBE" w:rsidR="008371B9" w:rsidRDefault="00320B11" w:rsidP="00320B11">
      <w:pPr>
        <w:spacing w:after="120"/>
        <w:rPr>
          <w:szCs w:val="24"/>
        </w:rPr>
      </w:pPr>
      <w:r w:rsidRPr="0075529F">
        <w:rPr>
          <w:szCs w:val="24"/>
        </w:rPr>
        <w:t>The standard working week is 35 hours, Monday to Friday.</w:t>
      </w:r>
      <w:r w:rsidR="001674E0">
        <w:rPr>
          <w:szCs w:val="24"/>
        </w:rPr>
        <w:t xml:space="preserve">  Normal opening hours are 9am to 6pm Monday to Thursday and 9am to 5pm on Fridays.</w:t>
      </w:r>
      <w:r w:rsidRPr="0075529F">
        <w:rPr>
          <w:szCs w:val="24"/>
        </w:rPr>
        <w:t xml:space="preserve">  Staff are expected to work each day (unless other arrangements are made), to take a lunch break of at least 30 minutes</w:t>
      </w:r>
      <w:r w:rsidR="001674E0">
        <w:rPr>
          <w:szCs w:val="24"/>
        </w:rPr>
        <w:t xml:space="preserve"> and no more than one hour</w:t>
      </w:r>
      <w:r w:rsidRPr="0075529F">
        <w:rPr>
          <w:szCs w:val="24"/>
        </w:rPr>
        <w:t xml:space="preserve"> (unpaid)</w:t>
      </w:r>
      <w:r w:rsidR="001674E0">
        <w:rPr>
          <w:szCs w:val="24"/>
        </w:rPr>
        <w:t>.</w:t>
      </w:r>
      <w:r w:rsidRPr="0075529F">
        <w:rPr>
          <w:szCs w:val="24"/>
        </w:rPr>
        <w:t xml:space="preserve"> </w:t>
      </w:r>
    </w:p>
    <w:p w14:paraId="6CBD08F8" w14:textId="5C34EE19" w:rsidR="001674E0" w:rsidRDefault="001674E0" w:rsidP="00320B11">
      <w:pPr>
        <w:spacing w:after="120"/>
        <w:rPr>
          <w:szCs w:val="24"/>
        </w:rPr>
      </w:pPr>
      <w:r>
        <w:rPr>
          <w:szCs w:val="24"/>
        </w:rPr>
        <w:t>Occasional outside of normal office hours on evening or weekend are sometimes requested.</w:t>
      </w:r>
    </w:p>
    <w:p w14:paraId="30E816C9" w14:textId="03A58893" w:rsidR="00320B11" w:rsidRPr="0097354E" w:rsidRDefault="00087084" w:rsidP="00320B11">
      <w:pPr>
        <w:pStyle w:val="Heading6"/>
        <w:spacing w:after="120"/>
        <w:rPr>
          <w:sz w:val="24"/>
        </w:rPr>
      </w:pPr>
      <w:r>
        <w:rPr>
          <w:sz w:val="24"/>
        </w:rPr>
        <w:t>4.4</w:t>
      </w:r>
      <w:r w:rsidR="00B1414A">
        <w:rPr>
          <w:sz w:val="24"/>
        </w:rPr>
        <w:t>.2</w:t>
      </w:r>
      <w:r w:rsidR="00320B11">
        <w:rPr>
          <w:sz w:val="24"/>
        </w:rPr>
        <w:tab/>
      </w:r>
      <w:r w:rsidR="00390BFD">
        <w:rPr>
          <w:sz w:val="24"/>
        </w:rPr>
        <w:t>P</w:t>
      </w:r>
      <w:r w:rsidR="00320B11" w:rsidRPr="0097354E">
        <w:rPr>
          <w:sz w:val="24"/>
        </w:rPr>
        <w:t>art-time working</w:t>
      </w:r>
    </w:p>
    <w:p w14:paraId="01AF9781" w14:textId="7CEDCFE8" w:rsidR="00320B11" w:rsidRPr="0075529F" w:rsidRDefault="00390BFD" w:rsidP="00320B11">
      <w:pPr>
        <w:spacing w:after="120"/>
      </w:pPr>
      <w:r>
        <w:rPr>
          <w:szCs w:val="24"/>
        </w:rPr>
        <w:t>Part time workers</w:t>
      </w:r>
      <w:r w:rsidR="001674E0">
        <w:rPr>
          <w:szCs w:val="24"/>
        </w:rPr>
        <w:t xml:space="preserve"> are expected to work their contractual hours.</w:t>
      </w:r>
      <w:r>
        <w:rPr>
          <w:szCs w:val="24"/>
        </w:rPr>
        <w:t xml:space="preserve"> </w:t>
      </w:r>
      <w:r w:rsidR="001674E0">
        <w:rPr>
          <w:szCs w:val="24"/>
        </w:rPr>
        <w:t xml:space="preserve"> </w:t>
      </w:r>
      <w:r w:rsidR="00320B11">
        <w:rPr>
          <w:szCs w:val="24"/>
        </w:rPr>
        <w:t xml:space="preserve">Part-time workers are still expected to </w:t>
      </w:r>
      <w:r w:rsidR="00320B11" w:rsidRPr="0075529F">
        <w:rPr>
          <w:szCs w:val="24"/>
        </w:rPr>
        <w:t xml:space="preserve">take a lunch break of at least 30 minutes </w:t>
      </w:r>
      <w:r w:rsidR="001674E0">
        <w:rPr>
          <w:szCs w:val="24"/>
        </w:rPr>
        <w:t xml:space="preserve">and no more than one hour </w:t>
      </w:r>
      <w:r w:rsidR="00320B11" w:rsidRPr="0075529F">
        <w:rPr>
          <w:szCs w:val="24"/>
        </w:rPr>
        <w:t>(unpaid)</w:t>
      </w:r>
      <w:r w:rsidR="001674E0">
        <w:rPr>
          <w:szCs w:val="24"/>
        </w:rPr>
        <w:t>.</w:t>
      </w:r>
      <w:r w:rsidR="00320B11" w:rsidRPr="0075529F">
        <w:rPr>
          <w:szCs w:val="24"/>
        </w:rPr>
        <w:t xml:space="preserve"> </w:t>
      </w:r>
      <w:r w:rsidR="001674E0">
        <w:rPr>
          <w:szCs w:val="24"/>
        </w:rPr>
        <w:t xml:space="preserve"> </w:t>
      </w:r>
      <w:r w:rsidR="00320B11">
        <w:t xml:space="preserve">The part time workers entitlements in salary and leave are all calculated </w:t>
      </w:r>
      <w:r w:rsidR="00320B11" w:rsidRPr="0075529F">
        <w:t>on a pro-rat</w:t>
      </w:r>
      <w:r w:rsidR="00850615">
        <w:t>a</w:t>
      </w:r>
      <w:r w:rsidR="00320B11" w:rsidRPr="0075529F">
        <w:t xml:space="preserve"> basis</w:t>
      </w:r>
      <w:r w:rsidR="00320B11">
        <w:t>.</w:t>
      </w:r>
    </w:p>
    <w:p w14:paraId="4853EB0E" w14:textId="71B1D7DC" w:rsidR="00320B11" w:rsidRPr="0097354E" w:rsidRDefault="00087084" w:rsidP="00320B11">
      <w:pPr>
        <w:pStyle w:val="Heading6"/>
        <w:spacing w:after="120"/>
        <w:rPr>
          <w:sz w:val="24"/>
        </w:rPr>
      </w:pPr>
      <w:r>
        <w:rPr>
          <w:sz w:val="24"/>
        </w:rPr>
        <w:t>4.4</w:t>
      </w:r>
      <w:r w:rsidR="00B1414A">
        <w:rPr>
          <w:sz w:val="24"/>
        </w:rPr>
        <w:t>.3</w:t>
      </w:r>
      <w:r w:rsidR="00320B11">
        <w:rPr>
          <w:sz w:val="24"/>
        </w:rPr>
        <w:tab/>
      </w:r>
      <w:r w:rsidR="00320B11" w:rsidRPr="0097354E">
        <w:rPr>
          <w:sz w:val="24"/>
        </w:rPr>
        <w:t>Flexible working hours</w:t>
      </w:r>
      <w:r w:rsidR="00B1414A">
        <w:rPr>
          <w:sz w:val="24"/>
        </w:rPr>
        <w:t xml:space="preserve"> and overtime</w:t>
      </w:r>
    </w:p>
    <w:p w14:paraId="4EB2FE72" w14:textId="5350DED2" w:rsidR="00B1414A" w:rsidRPr="00B1414A" w:rsidRDefault="00B1414A" w:rsidP="00B1414A">
      <w:pPr>
        <w:pStyle w:val="Heading6"/>
        <w:spacing w:after="120"/>
        <w:rPr>
          <w:color w:val="00328C"/>
          <w:sz w:val="24"/>
        </w:rPr>
      </w:pPr>
      <w:r>
        <w:rPr>
          <w:color w:val="00328C"/>
          <w:sz w:val="24"/>
        </w:rPr>
        <w:t>Flexible working hours</w:t>
      </w:r>
    </w:p>
    <w:p w14:paraId="566D64F5" w14:textId="4763E836" w:rsidR="00320B11" w:rsidRDefault="007D5862" w:rsidP="00320B11">
      <w:pPr>
        <w:spacing w:after="120"/>
        <w:rPr>
          <w:szCs w:val="24"/>
        </w:rPr>
      </w:pPr>
      <w:r>
        <w:rPr>
          <w:szCs w:val="24"/>
        </w:rPr>
        <w:t>The organisation</w:t>
      </w:r>
      <w:r w:rsidR="00246625">
        <w:rPr>
          <w:szCs w:val="24"/>
        </w:rPr>
        <w:t xml:space="preserve"> operates a</w:t>
      </w:r>
      <w:r w:rsidR="00246625" w:rsidRPr="0075529F">
        <w:rPr>
          <w:szCs w:val="24"/>
        </w:rPr>
        <w:t xml:space="preserve"> flexible </w:t>
      </w:r>
      <w:r w:rsidR="00246625">
        <w:rPr>
          <w:szCs w:val="24"/>
        </w:rPr>
        <w:t xml:space="preserve">working </w:t>
      </w:r>
      <w:proofErr w:type="gramStart"/>
      <w:r w:rsidR="00246625">
        <w:t>hours</w:t>
      </w:r>
      <w:proofErr w:type="gramEnd"/>
      <w:r w:rsidR="00246625">
        <w:t xml:space="preserve"> policy</w:t>
      </w:r>
      <w:r w:rsidR="00320B11">
        <w:t xml:space="preserve">, </w:t>
      </w:r>
      <w:r w:rsidR="00B85EB8" w:rsidRPr="00B85EB8">
        <w:t>i.e. varying start and finish times but working within the</w:t>
      </w:r>
      <w:r w:rsidR="001674E0">
        <w:t xml:space="preserve"> </w:t>
      </w:r>
      <w:r w:rsidR="00390BFD">
        <w:t>normal</w:t>
      </w:r>
      <w:r w:rsidR="001674E0">
        <w:t xml:space="preserve"> opening</w:t>
      </w:r>
      <w:r w:rsidR="00320B11">
        <w:t xml:space="preserve"> hours of </w:t>
      </w:r>
      <w:r w:rsidR="001674E0">
        <w:t>9</w:t>
      </w:r>
      <w:r w:rsidR="00320B11">
        <w:t xml:space="preserve">.00 a.m. to 6.00 p.m. </w:t>
      </w:r>
      <w:r w:rsidR="00320B11" w:rsidRPr="0075529F">
        <w:rPr>
          <w:szCs w:val="24"/>
        </w:rPr>
        <w:t xml:space="preserve">providing there is adequate cover </w:t>
      </w:r>
      <w:r w:rsidR="0060423C">
        <w:rPr>
          <w:szCs w:val="24"/>
        </w:rPr>
        <w:t xml:space="preserve">of 3 staff members </w:t>
      </w:r>
      <w:r w:rsidR="00320B11" w:rsidRPr="0075529F">
        <w:rPr>
          <w:szCs w:val="24"/>
        </w:rPr>
        <w:t xml:space="preserve">during the core hours of 10.00 a.m. to 4.00 p.m. and that it is appropriate for an individual to be working alone in the </w:t>
      </w:r>
      <w:proofErr w:type="spellStart"/>
      <w:r>
        <w:rPr>
          <w:szCs w:val="24"/>
        </w:rPr>
        <w:t>the</w:t>
      </w:r>
      <w:proofErr w:type="spellEnd"/>
      <w:r>
        <w:rPr>
          <w:szCs w:val="24"/>
        </w:rPr>
        <w:t xml:space="preserve"> organisation</w:t>
      </w:r>
      <w:r w:rsidRPr="0075529F">
        <w:rPr>
          <w:szCs w:val="24"/>
        </w:rPr>
        <w:t xml:space="preserve"> </w:t>
      </w:r>
      <w:r w:rsidR="00320B11" w:rsidRPr="0075529F">
        <w:rPr>
          <w:szCs w:val="24"/>
        </w:rPr>
        <w:t xml:space="preserve">office outside core hours.  </w:t>
      </w:r>
    </w:p>
    <w:p w14:paraId="3DC6F8ED" w14:textId="5338F7E7" w:rsidR="00320B11" w:rsidRPr="00087084" w:rsidRDefault="00320B11" w:rsidP="00587241">
      <w:pPr>
        <w:pStyle w:val="Heading6"/>
        <w:spacing w:after="120"/>
        <w:rPr>
          <w:color w:val="00328C"/>
          <w:sz w:val="24"/>
        </w:rPr>
      </w:pPr>
      <w:r w:rsidRPr="00087084">
        <w:rPr>
          <w:color w:val="00328C"/>
          <w:sz w:val="24"/>
        </w:rPr>
        <w:t>Overtime</w:t>
      </w:r>
    </w:p>
    <w:p w14:paraId="1548617C" w14:textId="09FCB19C" w:rsidR="00320B11" w:rsidRDefault="00320B11" w:rsidP="00320B11">
      <w:pPr>
        <w:spacing w:after="120"/>
        <w:rPr>
          <w:szCs w:val="24"/>
        </w:rPr>
      </w:pPr>
      <w:r w:rsidRPr="0075529F">
        <w:rPr>
          <w:szCs w:val="24"/>
        </w:rPr>
        <w:t xml:space="preserve">Overtime is not normally </w:t>
      </w:r>
      <w:r w:rsidR="00B85EB8" w:rsidRPr="00B85EB8">
        <w:rPr>
          <w:szCs w:val="24"/>
        </w:rPr>
        <w:t xml:space="preserve">permitted or </w:t>
      </w:r>
      <w:r w:rsidRPr="00B85EB8">
        <w:rPr>
          <w:szCs w:val="24"/>
        </w:rPr>
        <w:t>paid.</w:t>
      </w:r>
    </w:p>
    <w:p w14:paraId="14D08D2B" w14:textId="201C1DD9" w:rsidR="00320B11" w:rsidRPr="0097354E" w:rsidRDefault="00087084" w:rsidP="00320B11">
      <w:pPr>
        <w:pStyle w:val="Heading6"/>
        <w:spacing w:after="120"/>
        <w:rPr>
          <w:sz w:val="24"/>
        </w:rPr>
      </w:pPr>
      <w:r>
        <w:rPr>
          <w:sz w:val="24"/>
        </w:rPr>
        <w:t>4.4</w:t>
      </w:r>
      <w:r w:rsidR="00320B11">
        <w:rPr>
          <w:sz w:val="24"/>
        </w:rPr>
        <w:t>.</w:t>
      </w:r>
      <w:r w:rsidR="00B1414A">
        <w:rPr>
          <w:sz w:val="24"/>
        </w:rPr>
        <w:t>4</w:t>
      </w:r>
      <w:r w:rsidR="00320B11">
        <w:rPr>
          <w:sz w:val="24"/>
        </w:rPr>
        <w:tab/>
      </w:r>
      <w:r w:rsidR="00320B11" w:rsidRPr="0097354E">
        <w:rPr>
          <w:sz w:val="24"/>
        </w:rPr>
        <w:t>TOIL (taken off in lieu)</w:t>
      </w:r>
    </w:p>
    <w:p w14:paraId="1FC46A2A" w14:textId="59485B57" w:rsidR="00320B11" w:rsidRPr="00A51A0A" w:rsidRDefault="00320B11" w:rsidP="00320B11">
      <w:pPr>
        <w:widowControl w:val="0"/>
        <w:spacing w:after="120" w:line="240" w:lineRule="auto"/>
      </w:pPr>
      <w:r w:rsidRPr="00FC761E">
        <w:rPr>
          <w:szCs w:val="24"/>
        </w:rPr>
        <w:t xml:space="preserve">Hours worked by staff in excess of contractual hours may be taken off in lieu (TOIL) at times agreed with their line manager. </w:t>
      </w:r>
      <w:r w:rsidR="00B85EB8" w:rsidRPr="00B85EB8">
        <w:t>All members of staff, (</w:t>
      </w:r>
      <w:r w:rsidR="00B85EB8" w:rsidRPr="00B85EB8">
        <w:rPr>
          <w:i/>
        </w:rPr>
        <w:t>except for the CEO</w:t>
      </w:r>
      <w:r w:rsidR="00B85EB8" w:rsidRPr="00B85EB8">
        <w:t>), must agree in advance with their line manager</w:t>
      </w:r>
      <w:r w:rsidR="001674E0">
        <w:t>,</w:t>
      </w:r>
      <w:r w:rsidR="00B85EB8" w:rsidRPr="00B85EB8">
        <w:t xml:space="preserve"> work which they intend to undertake outside of their normal working hours and the purpose of such work. This can be done by the employee and line manager agreeing general criteria.</w:t>
      </w:r>
    </w:p>
    <w:p w14:paraId="4D2981EF" w14:textId="77777777" w:rsidR="00320B11" w:rsidRDefault="00320B11" w:rsidP="00320B11">
      <w:pPr>
        <w:spacing w:after="120"/>
        <w:rPr>
          <w:szCs w:val="24"/>
        </w:rPr>
      </w:pPr>
      <w:r w:rsidRPr="0075529F">
        <w:rPr>
          <w:szCs w:val="24"/>
        </w:rPr>
        <w:t xml:space="preserve">Accumulated hours for the purposes of TOIL may not exceed 21 hours (part time pro-rata) in any one month.  Any hours worked in excess of this will be lost, unless it is agreed by the Chief Executive that exceptional conditions prevail.  </w:t>
      </w:r>
    </w:p>
    <w:p w14:paraId="6B71F6EB" w14:textId="4E12CDA3" w:rsidR="00B85EB8" w:rsidRPr="00B85EB8" w:rsidRDefault="00B85EB8" w:rsidP="00B85EB8">
      <w:pPr>
        <w:spacing w:after="120"/>
        <w:rPr>
          <w:szCs w:val="24"/>
        </w:rPr>
      </w:pPr>
      <w:r w:rsidRPr="00B85EB8">
        <w:t>If an employee wishes to take TOIL</w:t>
      </w:r>
      <w:r w:rsidR="00850615">
        <w:t>, up to 21 hours,</w:t>
      </w:r>
      <w:r w:rsidRPr="00B85EB8">
        <w:t xml:space="preserve"> in conjunction with annual leave, this w</w:t>
      </w:r>
      <w:r w:rsidR="007D5862">
        <w:t>ill only be allowed at the organisation</w:t>
      </w:r>
      <w:r w:rsidR="007D5862" w:rsidRPr="00B85EB8">
        <w:t xml:space="preserve">’s </w:t>
      </w:r>
      <w:r w:rsidRPr="00B85EB8">
        <w:t>discretion.  The effect this will have on staffing will need to be considered before agreement is given.</w:t>
      </w:r>
    </w:p>
    <w:p w14:paraId="2C200ABC" w14:textId="77777777" w:rsidR="00320B11" w:rsidRDefault="00320B11" w:rsidP="00320B11">
      <w:pPr>
        <w:spacing w:after="120"/>
        <w:rPr>
          <w:szCs w:val="24"/>
        </w:rPr>
      </w:pPr>
      <w:r w:rsidRPr="0075529F">
        <w:rPr>
          <w:szCs w:val="24"/>
        </w:rPr>
        <w:t xml:space="preserve">TOIL must be taken within two months of accumulation.  Hours due as TOIL not taken within two months will be lost.  </w:t>
      </w:r>
    </w:p>
    <w:p w14:paraId="6448A284" w14:textId="78478885" w:rsidR="00320B11" w:rsidRDefault="00320B11" w:rsidP="00320B11">
      <w:pPr>
        <w:spacing w:after="120"/>
        <w:rPr>
          <w:szCs w:val="24"/>
        </w:rPr>
      </w:pPr>
      <w:r w:rsidRPr="0075529F">
        <w:rPr>
          <w:szCs w:val="24"/>
        </w:rPr>
        <w:t>TOIL taken must be properly recorded in the time sheet and leave form</w:t>
      </w:r>
      <w:r w:rsidR="00850615">
        <w:rPr>
          <w:szCs w:val="24"/>
        </w:rPr>
        <w:t xml:space="preserve"> and submitted for</w:t>
      </w:r>
      <w:r w:rsidR="00996B9E">
        <w:rPr>
          <w:szCs w:val="24"/>
        </w:rPr>
        <w:t xml:space="preserve"> review </w:t>
      </w:r>
      <w:r w:rsidR="00850615">
        <w:rPr>
          <w:szCs w:val="24"/>
        </w:rPr>
        <w:t xml:space="preserve">and approval </w:t>
      </w:r>
      <w:r w:rsidR="00996B9E">
        <w:rPr>
          <w:szCs w:val="24"/>
        </w:rPr>
        <w:t>to the line manager</w:t>
      </w:r>
      <w:r w:rsidR="00850615">
        <w:rPr>
          <w:szCs w:val="24"/>
        </w:rPr>
        <w:t xml:space="preserve"> on a monthly basis before fil</w:t>
      </w:r>
      <w:r w:rsidR="00996B9E">
        <w:rPr>
          <w:szCs w:val="24"/>
        </w:rPr>
        <w:t>ing</w:t>
      </w:r>
    </w:p>
    <w:p w14:paraId="518F8216" w14:textId="4FB5F068" w:rsidR="00320B11" w:rsidRPr="0097354E" w:rsidRDefault="00087084" w:rsidP="00320B11">
      <w:pPr>
        <w:pStyle w:val="Heading6"/>
        <w:spacing w:after="120"/>
        <w:rPr>
          <w:sz w:val="24"/>
        </w:rPr>
      </w:pPr>
      <w:r>
        <w:rPr>
          <w:sz w:val="24"/>
        </w:rPr>
        <w:t>4.4</w:t>
      </w:r>
      <w:r w:rsidR="00320B11">
        <w:rPr>
          <w:sz w:val="24"/>
        </w:rPr>
        <w:t>.</w:t>
      </w:r>
      <w:r w:rsidR="00B1414A">
        <w:rPr>
          <w:sz w:val="24"/>
        </w:rPr>
        <w:t>5</w:t>
      </w:r>
      <w:r w:rsidR="00320B11">
        <w:rPr>
          <w:sz w:val="24"/>
        </w:rPr>
        <w:tab/>
      </w:r>
      <w:r w:rsidR="00320B11" w:rsidRPr="0097354E">
        <w:rPr>
          <w:sz w:val="24"/>
        </w:rPr>
        <w:t>Working from home</w:t>
      </w:r>
    </w:p>
    <w:p w14:paraId="28AA6B09" w14:textId="77777777" w:rsidR="00B85EB8" w:rsidRPr="00B85EB8" w:rsidRDefault="00B85EB8" w:rsidP="00B85EB8">
      <w:pPr>
        <w:widowControl w:val="0"/>
        <w:spacing w:after="120" w:line="240" w:lineRule="auto"/>
      </w:pPr>
      <w:r w:rsidRPr="00B85EB8">
        <w:rPr>
          <w:szCs w:val="24"/>
        </w:rPr>
        <w:t xml:space="preserve">Staff may work from home occasionally at times agreed with their line manager. </w:t>
      </w:r>
      <w:r w:rsidRPr="00B85EB8">
        <w:t>All members of staff, (</w:t>
      </w:r>
      <w:r w:rsidRPr="00B85EB8">
        <w:rPr>
          <w:i/>
        </w:rPr>
        <w:t>except for the CEO</w:t>
      </w:r>
      <w:r w:rsidRPr="00B85EB8">
        <w:t>), must agree in advance with their line manager, work which they intend to undertake home and the purpose of such need. This can be done by the employee and line manager agreeing general criteria.</w:t>
      </w:r>
    </w:p>
    <w:p w14:paraId="31AF1ABE" w14:textId="4F174A58" w:rsidR="004977C0" w:rsidRPr="00DD33EE" w:rsidRDefault="004977C0" w:rsidP="00DD33EE">
      <w:pPr>
        <w:pStyle w:val="Heading7"/>
        <w:rPr>
          <w:rFonts w:ascii="Arial" w:hAnsi="Arial" w:cs="Arial"/>
          <w:b/>
          <w:i w:val="0"/>
          <w:color w:val="00328C"/>
          <w:sz w:val="24"/>
          <w:lang w:val="en-US"/>
        </w:rPr>
      </w:pPr>
      <w:r w:rsidRPr="00DD33EE">
        <w:rPr>
          <w:rFonts w:ascii="Arial" w:hAnsi="Arial" w:cs="Arial"/>
          <w:b/>
          <w:i w:val="0"/>
          <w:color w:val="00328C"/>
          <w:sz w:val="24"/>
          <w:lang w:val="en-US"/>
        </w:rPr>
        <w:lastRenderedPageBreak/>
        <w:t>Rules &amp; Procedures</w:t>
      </w:r>
    </w:p>
    <w:p w14:paraId="25A1BBF3" w14:textId="2250F01C" w:rsidR="004977C0" w:rsidRPr="004977C0" w:rsidRDefault="004977C0" w:rsidP="004977C0">
      <w:pPr>
        <w:autoSpaceDE w:val="0"/>
        <w:autoSpaceDN w:val="0"/>
        <w:adjustRightInd w:val="0"/>
        <w:rPr>
          <w:szCs w:val="28"/>
          <w:lang w:val="en-US"/>
        </w:rPr>
      </w:pPr>
      <w:r w:rsidRPr="004977C0">
        <w:rPr>
          <w:szCs w:val="28"/>
          <w:lang w:val="en-US"/>
        </w:rPr>
        <w:t xml:space="preserve">The following rules apply to all staff who request the right to </w:t>
      </w:r>
      <w:r w:rsidR="0060423C">
        <w:rPr>
          <w:szCs w:val="28"/>
          <w:lang w:val="en-US"/>
        </w:rPr>
        <w:t>home-working:</w:t>
      </w:r>
    </w:p>
    <w:p w14:paraId="48B41359" w14:textId="16183485" w:rsidR="004977C0" w:rsidRPr="004977C0" w:rsidRDefault="004977C0" w:rsidP="004977C0">
      <w:pPr>
        <w:autoSpaceDE w:val="0"/>
        <w:autoSpaceDN w:val="0"/>
        <w:adjustRightInd w:val="0"/>
        <w:spacing w:after="0"/>
        <w:rPr>
          <w:szCs w:val="28"/>
          <w:lang w:val="en-US"/>
        </w:rPr>
      </w:pPr>
      <w:r w:rsidRPr="00EA00E7">
        <w:rPr>
          <w:b/>
          <w:iCs/>
          <w:szCs w:val="28"/>
          <w:lang w:val="en-US"/>
        </w:rPr>
        <w:t>Application in writing</w:t>
      </w:r>
      <w:r w:rsidRPr="004977C0">
        <w:rPr>
          <w:szCs w:val="28"/>
          <w:lang w:val="en-US"/>
        </w:rPr>
        <w:t>: In the first instance, you must make a formal request to your line manager in writing to be considered for the right to home-working</w:t>
      </w:r>
    </w:p>
    <w:p w14:paraId="3F570E68" w14:textId="77777777" w:rsidR="004977C0" w:rsidRPr="004977C0" w:rsidRDefault="004977C0" w:rsidP="004977C0">
      <w:pPr>
        <w:autoSpaceDE w:val="0"/>
        <w:autoSpaceDN w:val="0"/>
        <w:adjustRightInd w:val="0"/>
        <w:spacing w:after="0"/>
        <w:rPr>
          <w:b/>
          <w:i/>
          <w:iCs/>
          <w:szCs w:val="28"/>
          <w:lang w:val="en-US"/>
        </w:rPr>
      </w:pPr>
    </w:p>
    <w:p w14:paraId="09D073CA" w14:textId="77777777" w:rsidR="004977C0" w:rsidRPr="004977C0" w:rsidRDefault="004977C0" w:rsidP="004977C0">
      <w:pPr>
        <w:autoSpaceDE w:val="0"/>
        <w:autoSpaceDN w:val="0"/>
        <w:adjustRightInd w:val="0"/>
        <w:spacing w:after="0"/>
        <w:rPr>
          <w:szCs w:val="28"/>
          <w:lang w:val="en-US"/>
        </w:rPr>
      </w:pPr>
      <w:r w:rsidRPr="00EA00E7">
        <w:rPr>
          <w:b/>
          <w:iCs/>
          <w:szCs w:val="28"/>
          <w:lang w:val="en-US"/>
        </w:rPr>
        <w:t>Timesheets</w:t>
      </w:r>
      <w:r w:rsidRPr="00EA00E7">
        <w:rPr>
          <w:iCs/>
          <w:szCs w:val="28"/>
          <w:lang w:val="en-US"/>
        </w:rPr>
        <w:t>:</w:t>
      </w:r>
      <w:r w:rsidRPr="004977C0">
        <w:rPr>
          <w:i/>
          <w:iCs/>
          <w:szCs w:val="28"/>
          <w:lang w:val="en-US"/>
        </w:rPr>
        <w:t xml:space="preserve"> </w:t>
      </w:r>
      <w:r w:rsidRPr="004977C0">
        <w:rPr>
          <w:szCs w:val="28"/>
          <w:lang w:val="en-US"/>
        </w:rPr>
        <w:t xml:space="preserve">You must log the time spent working at home clearly on your timesheets and you must be able to provide information and evidence if required to show how your time was spent </w:t>
      </w:r>
    </w:p>
    <w:p w14:paraId="1CF6D537" w14:textId="77777777" w:rsidR="004977C0" w:rsidRPr="004977C0" w:rsidRDefault="004977C0" w:rsidP="004977C0">
      <w:pPr>
        <w:autoSpaceDE w:val="0"/>
        <w:autoSpaceDN w:val="0"/>
        <w:adjustRightInd w:val="0"/>
        <w:spacing w:after="0"/>
        <w:rPr>
          <w:i/>
          <w:iCs/>
          <w:szCs w:val="28"/>
          <w:lang w:val="en-US"/>
        </w:rPr>
      </w:pPr>
    </w:p>
    <w:p w14:paraId="445E67BC" w14:textId="4B300783" w:rsidR="004977C0" w:rsidRPr="004977C0" w:rsidRDefault="004977C0" w:rsidP="004977C0">
      <w:pPr>
        <w:autoSpaceDE w:val="0"/>
        <w:autoSpaceDN w:val="0"/>
        <w:adjustRightInd w:val="0"/>
        <w:spacing w:after="0"/>
        <w:rPr>
          <w:szCs w:val="28"/>
          <w:lang w:val="en-US"/>
        </w:rPr>
      </w:pPr>
      <w:r w:rsidRPr="00EA00E7">
        <w:rPr>
          <w:b/>
          <w:iCs/>
          <w:szCs w:val="28"/>
          <w:lang w:val="en-US"/>
        </w:rPr>
        <w:t>Contact:</w:t>
      </w:r>
      <w:r w:rsidRPr="00EA00E7">
        <w:rPr>
          <w:iCs/>
          <w:szCs w:val="28"/>
          <w:lang w:val="en-US"/>
        </w:rPr>
        <w:t xml:space="preserve"> </w:t>
      </w:r>
      <w:r w:rsidRPr="004977C0">
        <w:rPr>
          <w:szCs w:val="28"/>
          <w:lang w:val="en-US"/>
        </w:rPr>
        <w:t xml:space="preserve">You must be available and contactable during agreed working hours, and you will need to provide written consent to </w:t>
      </w:r>
      <w:r w:rsidR="007D5862">
        <w:rPr>
          <w:szCs w:val="28"/>
          <w:lang w:val="en-US"/>
        </w:rPr>
        <w:t xml:space="preserve">the </w:t>
      </w:r>
      <w:proofErr w:type="spellStart"/>
      <w:r w:rsidR="007D5862">
        <w:rPr>
          <w:szCs w:val="28"/>
          <w:lang w:val="en-US"/>
        </w:rPr>
        <w:t>organisation</w:t>
      </w:r>
      <w:r w:rsidR="007D5862" w:rsidRPr="004977C0">
        <w:rPr>
          <w:szCs w:val="28"/>
          <w:lang w:val="en-US"/>
        </w:rPr>
        <w:t>’s</w:t>
      </w:r>
      <w:proofErr w:type="spellEnd"/>
      <w:r w:rsidR="007D5862" w:rsidRPr="004977C0">
        <w:rPr>
          <w:szCs w:val="28"/>
          <w:lang w:val="en-US"/>
        </w:rPr>
        <w:t xml:space="preserve"> </w:t>
      </w:r>
      <w:r w:rsidRPr="004977C0">
        <w:rPr>
          <w:szCs w:val="28"/>
          <w:lang w:val="en-US"/>
        </w:rPr>
        <w:t>use of your home telephone number and (where necessary) email address in order for us to contact you if needed</w:t>
      </w:r>
    </w:p>
    <w:p w14:paraId="74BE7F72" w14:textId="77777777" w:rsidR="004977C0" w:rsidRPr="004977C0" w:rsidRDefault="004977C0" w:rsidP="004977C0">
      <w:pPr>
        <w:autoSpaceDE w:val="0"/>
        <w:autoSpaceDN w:val="0"/>
        <w:adjustRightInd w:val="0"/>
        <w:spacing w:after="0"/>
        <w:rPr>
          <w:i/>
          <w:iCs/>
          <w:szCs w:val="28"/>
          <w:lang w:val="en-US"/>
        </w:rPr>
      </w:pPr>
    </w:p>
    <w:p w14:paraId="4B2C24AF" w14:textId="10EDBD7E" w:rsidR="004977C0" w:rsidRPr="004977C0" w:rsidRDefault="004977C0" w:rsidP="004977C0">
      <w:pPr>
        <w:autoSpaceDE w:val="0"/>
        <w:autoSpaceDN w:val="0"/>
        <w:adjustRightInd w:val="0"/>
        <w:spacing w:after="0"/>
        <w:rPr>
          <w:szCs w:val="28"/>
          <w:lang w:val="en-US"/>
        </w:rPr>
      </w:pPr>
      <w:r w:rsidRPr="00EA00E7">
        <w:rPr>
          <w:b/>
          <w:iCs/>
          <w:szCs w:val="28"/>
          <w:lang w:val="en-US"/>
        </w:rPr>
        <w:t>Health &amp; Safety Issues</w:t>
      </w:r>
      <w:r w:rsidRPr="00EA00E7">
        <w:rPr>
          <w:szCs w:val="28"/>
          <w:lang w:val="en-US"/>
        </w:rPr>
        <w:t>:</w:t>
      </w:r>
      <w:r w:rsidRPr="004977C0">
        <w:rPr>
          <w:szCs w:val="28"/>
          <w:lang w:val="en-US"/>
        </w:rPr>
        <w:t xml:space="preserve"> Under the Health and Safety at Work Act, an employer has to take reasonable steps to protect the health, safety and welfare of its staff, and </w:t>
      </w:r>
      <w:r w:rsidR="007D5862">
        <w:rPr>
          <w:szCs w:val="28"/>
          <w:lang w:val="en-US"/>
        </w:rPr>
        <w:t>the organisation</w:t>
      </w:r>
      <w:r w:rsidRPr="004977C0">
        <w:rPr>
          <w:szCs w:val="28"/>
          <w:lang w:val="en-US"/>
        </w:rPr>
        <w:t xml:space="preserve"> has a Health and Safety Policy which forms part of your terms and conditions of employment. </w:t>
      </w:r>
      <w:r w:rsidR="007D5862">
        <w:rPr>
          <w:szCs w:val="28"/>
          <w:lang w:val="en-US"/>
        </w:rPr>
        <w:t>The organisation</w:t>
      </w:r>
      <w:r w:rsidRPr="004977C0">
        <w:rPr>
          <w:szCs w:val="28"/>
          <w:lang w:val="en-US"/>
        </w:rPr>
        <w:t xml:space="preserve"> has a duty to carry out risk assessments in relation to work activities for all staff; for occasional home-working, </w:t>
      </w:r>
      <w:r w:rsidR="007D5862">
        <w:rPr>
          <w:szCs w:val="28"/>
          <w:lang w:val="en-US"/>
        </w:rPr>
        <w:t>the organisation</w:t>
      </w:r>
      <w:r w:rsidR="007D5862" w:rsidRPr="004977C0">
        <w:rPr>
          <w:szCs w:val="28"/>
          <w:lang w:val="en-US"/>
        </w:rPr>
        <w:t xml:space="preserve"> </w:t>
      </w:r>
      <w:r w:rsidRPr="004977C0">
        <w:rPr>
          <w:szCs w:val="28"/>
          <w:lang w:val="en-US"/>
        </w:rPr>
        <w:t xml:space="preserve">does not have to visit each home but we do have to bring to your attention possible hazards and to instruct you to complete a work station assessment on your home work station, as required by the Display Screen Equipment Regulations.  </w:t>
      </w:r>
      <w:r w:rsidRPr="0060423C">
        <w:rPr>
          <w:szCs w:val="28"/>
          <w:lang w:val="en-US"/>
        </w:rPr>
        <w:t xml:space="preserve">Accordingly, when you make a formal request for occasional home-working, you will be asked to complete and sign a form supplied by </w:t>
      </w:r>
      <w:r w:rsidR="007D5862">
        <w:rPr>
          <w:szCs w:val="28"/>
          <w:lang w:val="en-US"/>
        </w:rPr>
        <w:t>the organisation</w:t>
      </w:r>
      <w:r w:rsidR="007D5862" w:rsidRPr="0060423C">
        <w:rPr>
          <w:szCs w:val="28"/>
          <w:lang w:val="en-US"/>
        </w:rPr>
        <w:t xml:space="preserve"> listing the type of potential hazards you need to be aware of, a</w:t>
      </w:r>
      <w:r w:rsidRPr="0060423C">
        <w:rPr>
          <w:szCs w:val="28"/>
          <w:lang w:val="en-US"/>
        </w:rPr>
        <w:t xml:space="preserve">nd you will also be asked to complete and sign a work station assessment form covering your home work station.  Without these, </w:t>
      </w:r>
      <w:r w:rsidR="007D5862">
        <w:rPr>
          <w:szCs w:val="28"/>
          <w:lang w:val="en-US"/>
        </w:rPr>
        <w:t>the organisation</w:t>
      </w:r>
      <w:r w:rsidR="007D5862" w:rsidRPr="0060423C">
        <w:rPr>
          <w:szCs w:val="28"/>
          <w:lang w:val="en-US"/>
        </w:rPr>
        <w:t xml:space="preserve"> </w:t>
      </w:r>
      <w:r w:rsidRPr="0060423C">
        <w:rPr>
          <w:szCs w:val="28"/>
          <w:lang w:val="en-US"/>
        </w:rPr>
        <w:t>will not be able to</w:t>
      </w:r>
      <w:r w:rsidRPr="004977C0">
        <w:rPr>
          <w:szCs w:val="28"/>
          <w:lang w:val="en-US"/>
        </w:rPr>
        <w:t xml:space="preserve"> agree to any requests for home-working.</w:t>
      </w:r>
    </w:p>
    <w:p w14:paraId="7788398B" w14:textId="77777777" w:rsidR="004977C0" w:rsidRPr="004977C0" w:rsidRDefault="004977C0" w:rsidP="004977C0">
      <w:pPr>
        <w:autoSpaceDE w:val="0"/>
        <w:autoSpaceDN w:val="0"/>
        <w:adjustRightInd w:val="0"/>
        <w:spacing w:after="0"/>
        <w:rPr>
          <w:i/>
          <w:iCs/>
          <w:szCs w:val="28"/>
          <w:lang w:val="en-US"/>
        </w:rPr>
      </w:pPr>
    </w:p>
    <w:p w14:paraId="40147FE2" w14:textId="2C224DB6" w:rsidR="004977C0" w:rsidRPr="004977C0" w:rsidRDefault="004977C0" w:rsidP="004977C0">
      <w:pPr>
        <w:autoSpaceDE w:val="0"/>
        <w:autoSpaceDN w:val="0"/>
        <w:adjustRightInd w:val="0"/>
        <w:spacing w:after="0"/>
        <w:rPr>
          <w:szCs w:val="28"/>
          <w:lang w:val="en-US"/>
        </w:rPr>
      </w:pPr>
      <w:r w:rsidRPr="00EA00E7">
        <w:rPr>
          <w:b/>
          <w:iCs/>
          <w:szCs w:val="28"/>
          <w:lang w:val="en-US"/>
        </w:rPr>
        <w:t>Equipment:</w:t>
      </w:r>
      <w:r w:rsidRPr="004977C0">
        <w:rPr>
          <w:i/>
          <w:iCs/>
          <w:szCs w:val="28"/>
          <w:lang w:val="en-US"/>
        </w:rPr>
        <w:t xml:space="preserve"> </w:t>
      </w:r>
      <w:r w:rsidR="007D5862">
        <w:rPr>
          <w:szCs w:val="28"/>
          <w:lang w:val="en-US"/>
        </w:rPr>
        <w:t>the organisation</w:t>
      </w:r>
      <w:r w:rsidRPr="004977C0">
        <w:rPr>
          <w:szCs w:val="28"/>
          <w:lang w:val="en-US"/>
        </w:rPr>
        <w:t xml:space="preserve"> has some laptops which may be used by staff providing these are booked in advance; we cannot guarantee availability so it is up to you to ensure that you can book a laptop for the day/time you need it.  Where </w:t>
      </w:r>
      <w:r w:rsidR="007D5862">
        <w:rPr>
          <w:szCs w:val="28"/>
          <w:lang w:val="en-US"/>
        </w:rPr>
        <w:t>the organisation</w:t>
      </w:r>
      <w:r w:rsidR="007D5862" w:rsidRPr="004977C0">
        <w:rPr>
          <w:szCs w:val="28"/>
          <w:lang w:val="en-US"/>
        </w:rPr>
        <w:t xml:space="preserve"> </w:t>
      </w:r>
      <w:r w:rsidRPr="004977C0">
        <w:rPr>
          <w:szCs w:val="28"/>
          <w:lang w:val="en-US"/>
        </w:rPr>
        <w:t xml:space="preserve">equipment is used we will ensure that it is in working order when borrowed but it is your responsibility to ensure that your home insurance covers against damage or theft of any equipment borrowed from </w:t>
      </w:r>
      <w:r w:rsidR="007D5862">
        <w:rPr>
          <w:szCs w:val="28"/>
          <w:lang w:val="en-US"/>
        </w:rPr>
        <w:t>the organisation</w:t>
      </w:r>
      <w:r w:rsidRPr="004977C0">
        <w:rPr>
          <w:szCs w:val="28"/>
          <w:lang w:val="en-US"/>
        </w:rPr>
        <w:t xml:space="preserve">. We may ask for evidence that adequate insurance cover is in place.  Where you use your own equipment (pc, laptop, printer, </w:t>
      </w:r>
      <w:proofErr w:type="spellStart"/>
      <w:r w:rsidRPr="004977C0">
        <w:rPr>
          <w:szCs w:val="28"/>
          <w:lang w:val="en-US"/>
        </w:rPr>
        <w:t>etc</w:t>
      </w:r>
      <w:proofErr w:type="spellEnd"/>
      <w:r w:rsidRPr="004977C0">
        <w:rPr>
          <w:szCs w:val="28"/>
          <w:lang w:val="en-US"/>
        </w:rPr>
        <w:t xml:space="preserve">) you do so at your own risk (see Health &amp; Safety, above) and at your own cost: </w:t>
      </w:r>
      <w:r w:rsidR="007D5862">
        <w:rPr>
          <w:szCs w:val="28"/>
          <w:lang w:val="en-US"/>
        </w:rPr>
        <w:t>the organisation</w:t>
      </w:r>
      <w:r w:rsidR="007D5862" w:rsidRPr="004977C0">
        <w:rPr>
          <w:szCs w:val="28"/>
          <w:lang w:val="en-US"/>
        </w:rPr>
        <w:t xml:space="preserve"> </w:t>
      </w:r>
      <w:r w:rsidRPr="004977C0">
        <w:rPr>
          <w:szCs w:val="28"/>
          <w:lang w:val="en-US"/>
        </w:rPr>
        <w:t>accepts no liability for any injuries or costs related to use of your own equipment while you are working at home. You should also note that you are responsible for the safety of the wiring/electricity circuit in your home and you must complete the visual inspection list for electrical equipment which forms part of the paperwork described at (d) above.</w:t>
      </w:r>
    </w:p>
    <w:p w14:paraId="6D7ADAA3" w14:textId="77777777" w:rsidR="004977C0" w:rsidRPr="004977C0" w:rsidRDefault="004977C0" w:rsidP="004977C0">
      <w:pPr>
        <w:autoSpaceDE w:val="0"/>
        <w:autoSpaceDN w:val="0"/>
        <w:adjustRightInd w:val="0"/>
        <w:spacing w:after="0"/>
        <w:rPr>
          <w:i/>
          <w:iCs/>
          <w:szCs w:val="28"/>
          <w:lang w:val="en-US"/>
        </w:rPr>
      </w:pPr>
    </w:p>
    <w:p w14:paraId="1D22A1BE" w14:textId="77777777" w:rsidR="004977C0" w:rsidRPr="004977C0" w:rsidRDefault="004977C0" w:rsidP="004977C0">
      <w:pPr>
        <w:autoSpaceDE w:val="0"/>
        <w:autoSpaceDN w:val="0"/>
        <w:adjustRightInd w:val="0"/>
        <w:spacing w:after="0"/>
        <w:rPr>
          <w:szCs w:val="28"/>
          <w:lang w:val="en-US"/>
        </w:rPr>
      </w:pPr>
      <w:r w:rsidRPr="00EA00E7">
        <w:rPr>
          <w:b/>
          <w:iCs/>
          <w:szCs w:val="28"/>
          <w:lang w:val="en-US"/>
        </w:rPr>
        <w:t>Meetings:</w:t>
      </w:r>
      <w:r w:rsidRPr="00EA00E7">
        <w:rPr>
          <w:iCs/>
          <w:szCs w:val="28"/>
          <w:lang w:val="en-US"/>
        </w:rPr>
        <w:t xml:space="preserve"> </w:t>
      </w:r>
      <w:r w:rsidRPr="004977C0">
        <w:rPr>
          <w:szCs w:val="28"/>
          <w:lang w:val="en-US"/>
        </w:rPr>
        <w:t>you should not conduct work-related meetings from your home.</w:t>
      </w:r>
    </w:p>
    <w:p w14:paraId="54A3B9AF" w14:textId="77777777" w:rsidR="004977C0" w:rsidRPr="004977C0" w:rsidRDefault="004977C0" w:rsidP="004977C0">
      <w:pPr>
        <w:autoSpaceDE w:val="0"/>
        <w:autoSpaceDN w:val="0"/>
        <w:adjustRightInd w:val="0"/>
        <w:spacing w:after="0"/>
        <w:rPr>
          <w:i/>
          <w:iCs/>
          <w:szCs w:val="28"/>
          <w:lang w:val="en-US"/>
        </w:rPr>
      </w:pPr>
    </w:p>
    <w:p w14:paraId="2817493D" w14:textId="4CA0F1FB" w:rsidR="004977C0" w:rsidRPr="004977C0" w:rsidRDefault="004977C0" w:rsidP="004977C0">
      <w:pPr>
        <w:autoSpaceDE w:val="0"/>
        <w:autoSpaceDN w:val="0"/>
        <w:adjustRightInd w:val="0"/>
        <w:spacing w:after="0"/>
        <w:rPr>
          <w:szCs w:val="28"/>
          <w:lang w:val="en-US"/>
        </w:rPr>
      </w:pPr>
      <w:r w:rsidRPr="00EA00E7">
        <w:rPr>
          <w:b/>
          <w:iCs/>
          <w:szCs w:val="28"/>
          <w:lang w:val="en-US"/>
        </w:rPr>
        <w:t>Security Issues</w:t>
      </w:r>
      <w:r w:rsidRPr="00EA00E7">
        <w:rPr>
          <w:b/>
          <w:szCs w:val="28"/>
          <w:lang w:val="en-US"/>
        </w:rPr>
        <w:t>:</w:t>
      </w:r>
      <w:r w:rsidRPr="004977C0">
        <w:rPr>
          <w:szCs w:val="28"/>
          <w:lang w:val="en-US"/>
        </w:rPr>
        <w:t xml:space="preserve"> You must take all reasonable steps to safeguard the security and confidentiality of </w:t>
      </w:r>
      <w:r w:rsidR="007D5862">
        <w:rPr>
          <w:szCs w:val="28"/>
          <w:lang w:val="en-US"/>
        </w:rPr>
        <w:t>the organisation</w:t>
      </w:r>
      <w:r w:rsidR="007D5862" w:rsidRPr="004977C0">
        <w:rPr>
          <w:szCs w:val="28"/>
          <w:lang w:val="en-US"/>
        </w:rPr>
        <w:t xml:space="preserve"> </w:t>
      </w:r>
      <w:r w:rsidRPr="004977C0">
        <w:rPr>
          <w:szCs w:val="28"/>
          <w:lang w:val="en-US"/>
        </w:rPr>
        <w:t xml:space="preserve">equipment and information while it is in your possession. You should be able to describe what steps you will take to prevent access by friends/family, and what anti-virus protection you have in place to prevent loss of data or transfer of viruses to </w:t>
      </w:r>
      <w:r w:rsidR="007D5862">
        <w:rPr>
          <w:szCs w:val="28"/>
          <w:lang w:val="en-US"/>
        </w:rPr>
        <w:t>the organisation</w:t>
      </w:r>
      <w:r w:rsidR="007D5862" w:rsidRPr="004977C0">
        <w:rPr>
          <w:szCs w:val="28"/>
          <w:lang w:val="en-US"/>
        </w:rPr>
        <w:t xml:space="preserve"> </w:t>
      </w:r>
      <w:r w:rsidRPr="004977C0">
        <w:rPr>
          <w:szCs w:val="28"/>
          <w:lang w:val="en-US"/>
        </w:rPr>
        <w:t>machines. Under no circumstances should you take home any personnel files or any other information containing personal data as defined by the Data Protection Act.</w:t>
      </w:r>
    </w:p>
    <w:p w14:paraId="20617AC2" w14:textId="5EC8C541" w:rsidR="004977C0" w:rsidRPr="004977C0" w:rsidRDefault="004977C0" w:rsidP="004977C0">
      <w:pPr>
        <w:autoSpaceDE w:val="0"/>
        <w:autoSpaceDN w:val="0"/>
        <w:adjustRightInd w:val="0"/>
        <w:spacing w:after="0"/>
        <w:rPr>
          <w:i/>
          <w:iCs/>
          <w:szCs w:val="28"/>
          <w:lang w:val="en-US"/>
        </w:rPr>
      </w:pPr>
    </w:p>
    <w:p w14:paraId="56AF36E6" w14:textId="1FFF1DE8" w:rsidR="004977C0" w:rsidRPr="004977C0" w:rsidRDefault="004977C0" w:rsidP="004977C0">
      <w:pPr>
        <w:autoSpaceDE w:val="0"/>
        <w:autoSpaceDN w:val="0"/>
        <w:adjustRightInd w:val="0"/>
        <w:spacing w:after="0"/>
        <w:rPr>
          <w:szCs w:val="28"/>
          <w:lang w:val="en-US"/>
        </w:rPr>
      </w:pPr>
      <w:r w:rsidRPr="00EA00E7">
        <w:rPr>
          <w:b/>
          <w:iCs/>
          <w:szCs w:val="28"/>
          <w:lang w:val="en-US"/>
        </w:rPr>
        <w:lastRenderedPageBreak/>
        <w:t>Legal Implications</w:t>
      </w:r>
      <w:r w:rsidRPr="00EA00E7">
        <w:rPr>
          <w:szCs w:val="28"/>
          <w:lang w:val="en-US"/>
        </w:rPr>
        <w:t>:</w:t>
      </w:r>
      <w:r w:rsidRPr="004977C0">
        <w:rPr>
          <w:szCs w:val="28"/>
          <w:lang w:val="en-US"/>
        </w:rPr>
        <w:t xml:space="preserve"> it is up to you to check that occasional homeworking will not affect your mortgage/rent agreement, insurance, or taxation.</w:t>
      </w:r>
    </w:p>
    <w:p w14:paraId="1AD9E7E7" w14:textId="192B131F" w:rsidR="004977C0" w:rsidRPr="004977C0" w:rsidRDefault="004977C0" w:rsidP="004977C0">
      <w:pPr>
        <w:autoSpaceDE w:val="0"/>
        <w:autoSpaceDN w:val="0"/>
        <w:adjustRightInd w:val="0"/>
        <w:spacing w:after="0"/>
        <w:rPr>
          <w:szCs w:val="28"/>
          <w:lang w:val="en-US"/>
        </w:rPr>
      </w:pPr>
    </w:p>
    <w:p w14:paraId="34A2544C" w14:textId="5149B224" w:rsidR="004977C0" w:rsidRPr="004977C0" w:rsidRDefault="004977C0" w:rsidP="004977C0">
      <w:pPr>
        <w:autoSpaceDE w:val="0"/>
        <w:autoSpaceDN w:val="0"/>
        <w:adjustRightInd w:val="0"/>
        <w:spacing w:after="240"/>
        <w:rPr>
          <w:szCs w:val="28"/>
          <w:lang w:val="en-US"/>
        </w:rPr>
      </w:pPr>
      <w:r w:rsidRPr="00EA00E7">
        <w:rPr>
          <w:b/>
          <w:iCs/>
          <w:szCs w:val="28"/>
          <w:lang w:val="en-US"/>
        </w:rPr>
        <w:t>Costs:</w:t>
      </w:r>
      <w:r w:rsidRPr="004977C0">
        <w:rPr>
          <w:i/>
          <w:iCs/>
          <w:szCs w:val="28"/>
          <w:lang w:val="en-US"/>
        </w:rPr>
        <w:t xml:space="preserve"> </w:t>
      </w:r>
      <w:r w:rsidR="007D5862">
        <w:rPr>
          <w:szCs w:val="28"/>
          <w:lang w:val="en-US"/>
        </w:rPr>
        <w:t>the organisation</w:t>
      </w:r>
      <w:r w:rsidRPr="004977C0">
        <w:rPr>
          <w:szCs w:val="28"/>
          <w:lang w:val="en-US"/>
        </w:rPr>
        <w:t xml:space="preserve"> is not able to pay costs relating to home-working (</w:t>
      </w:r>
      <w:proofErr w:type="spellStart"/>
      <w:r w:rsidRPr="004977C0">
        <w:rPr>
          <w:szCs w:val="28"/>
          <w:lang w:val="en-US"/>
        </w:rPr>
        <w:t>eg</w:t>
      </w:r>
      <w:proofErr w:type="spellEnd"/>
      <w:r w:rsidRPr="004977C0">
        <w:rPr>
          <w:szCs w:val="28"/>
          <w:lang w:val="en-US"/>
        </w:rPr>
        <w:t xml:space="preserve"> light, heat, telephone, </w:t>
      </w:r>
      <w:proofErr w:type="spellStart"/>
      <w:r w:rsidRPr="004977C0">
        <w:rPr>
          <w:szCs w:val="28"/>
          <w:lang w:val="en-US"/>
        </w:rPr>
        <w:t>etc</w:t>
      </w:r>
      <w:proofErr w:type="spellEnd"/>
      <w:r w:rsidRPr="004977C0">
        <w:rPr>
          <w:szCs w:val="28"/>
          <w:lang w:val="en-US"/>
        </w:rPr>
        <w:t xml:space="preserve">) so you should bear this in mind when applying to do occasional work at home.  </w:t>
      </w:r>
      <w:r w:rsidR="007D5862">
        <w:rPr>
          <w:szCs w:val="28"/>
          <w:lang w:val="en-US"/>
        </w:rPr>
        <w:t>The organisation</w:t>
      </w:r>
      <w:r w:rsidRPr="004977C0">
        <w:rPr>
          <w:szCs w:val="28"/>
          <w:lang w:val="en-US"/>
        </w:rPr>
        <w:t xml:space="preserve"> will consider each request to work from home on its merits, taking into account the issues listed, along with any other relevant factors. Staff will be expected to assist in the resolution of these issues as far as possible. </w:t>
      </w:r>
      <w:bookmarkStart w:id="0" w:name="_GoBack"/>
      <w:r w:rsidR="007D5862">
        <w:rPr>
          <w:szCs w:val="28"/>
          <w:lang w:val="en-US"/>
        </w:rPr>
        <w:t>The organisation</w:t>
      </w:r>
      <w:r w:rsidRPr="004977C0">
        <w:rPr>
          <w:szCs w:val="28"/>
          <w:lang w:val="en-US"/>
        </w:rPr>
        <w:t xml:space="preserve"> </w:t>
      </w:r>
      <w:bookmarkEnd w:id="0"/>
      <w:r w:rsidRPr="004977C0">
        <w:rPr>
          <w:szCs w:val="28"/>
          <w:lang w:val="en-US"/>
        </w:rPr>
        <w:t>reserves the right to refuse requests for occasional home-working (see below), and to withdraw the right to home-working should this be deemed necessary.</w:t>
      </w:r>
    </w:p>
    <w:p w14:paraId="5288B71C" w14:textId="28EBB70E" w:rsidR="004977C0" w:rsidRPr="00DD33EE" w:rsidRDefault="004977C0" w:rsidP="00DD33EE">
      <w:pPr>
        <w:pStyle w:val="Heading7"/>
        <w:rPr>
          <w:rFonts w:ascii="Arial" w:hAnsi="Arial" w:cs="Arial"/>
          <w:b/>
          <w:i w:val="0"/>
          <w:color w:val="00328C"/>
          <w:sz w:val="24"/>
          <w:lang w:val="en-US"/>
        </w:rPr>
      </w:pPr>
      <w:r w:rsidRPr="00DD33EE">
        <w:rPr>
          <w:rFonts w:ascii="Arial" w:hAnsi="Arial" w:cs="Arial"/>
          <w:b/>
          <w:i w:val="0"/>
          <w:color w:val="00328C"/>
          <w:sz w:val="24"/>
          <w:lang w:val="en-US"/>
        </w:rPr>
        <w:t>Refusal/Withdrawal of Home-working:</w:t>
      </w:r>
    </w:p>
    <w:p w14:paraId="58A09EDD" w14:textId="25760C10" w:rsidR="004977C0" w:rsidRPr="004977C0" w:rsidRDefault="004977C0" w:rsidP="004977C0">
      <w:pPr>
        <w:autoSpaceDE w:val="0"/>
        <w:autoSpaceDN w:val="0"/>
        <w:adjustRightInd w:val="0"/>
        <w:rPr>
          <w:szCs w:val="28"/>
          <w:lang w:val="en-US"/>
        </w:rPr>
      </w:pPr>
      <w:r w:rsidRPr="004977C0">
        <w:rPr>
          <w:szCs w:val="28"/>
          <w:lang w:val="en-US"/>
        </w:rPr>
        <w:t>You</w:t>
      </w:r>
      <w:r w:rsidR="006C5BC1">
        <w:rPr>
          <w:szCs w:val="28"/>
          <w:lang w:val="en-US"/>
        </w:rPr>
        <w:t xml:space="preserve"> have the right to appeal</w:t>
      </w:r>
      <w:r w:rsidRPr="004977C0">
        <w:rPr>
          <w:szCs w:val="28"/>
          <w:lang w:val="en-US"/>
        </w:rPr>
        <w:t xml:space="preserve"> if your request for home-working is refused or withdrawn</w:t>
      </w:r>
      <w:r w:rsidR="0060423C">
        <w:rPr>
          <w:szCs w:val="28"/>
          <w:lang w:val="en-US"/>
        </w:rPr>
        <w:t>.</w:t>
      </w:r>
      <w:r w:rsidR="00D17E17">
        <w:rPr>
          <w:szCs w:val="28"/>
          <w:lang w:val="en-US"/>
        </w:rPr>
        <w:t xml:space="preserve"> </w:t>
      </w:r>
      <w:r w:rsidRPr="004977C0">
        <w:rPr>
          <w:szCs w:val="28"/>
          <w:lang w:val="en-US"/>
        </w:rPr>
        <w:t>If, having discussed the matter with your line manager, you are still unhappy with the response received, you may ask for the issue to be reviewed by the Chief Executive or Chair; any such request must be in writing to your line manager. The Chief Executive or Chair will address the matter as soon as possible, and in whichever way it thinks appropriate (e.g. by considering a written submission from you and from your line manager, or by meeting with each party).The decision of the Chief Executive or Chair is final.</w:t>
      </w:r>
    </w:p>
    <w:p w14:paraId="50715D13" w14:textId="77777777" w:rsidR="004337AE" w:rsidRPr="00320B11" w:rsidRDefault="004337AE" w:rsidP="00320B11"/>
    <w:sectPr w:rsidR="004337AE" w:rsidRPr="00320B1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A3AA1" w14:textId="77777777" w:rsidR="001062EB" w:rsidRDefault="001062EB" w:rsidP="001062EB">
      <w:pPr>
        <w:spacing w:after="0" w:line="240" w:lineRule="auto"/>
      </w:pPr>
      <w:r>
        <w:separator/>
      </w:r>
    </w:p>
  </w:endnote>
  <w:endnote w:type="continuationSeparator" w:id="0">
    <w:p w14:paraId="5C423426" w14:textId="77777777" w:rsidR="001062EB" w:rsidRDefault="001062EB" w:rsidP="0010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1414"/>
      <w:docPartObj>
        <w:docPartGallery w:val="Page Numbers (Bottom of Page)"/>
        <w:docPartUnique/>
      </w:docPartObj>
    </w:sdtPr>
    <w:sdtEndPr>
      <w:rPr>
        <w:noProof/>
      </w:rPr>
    </w:sdtEndPr>
    <w:sdtContent>
      <w:p w14:paraId="6914E2B9" w14:textId="5200D8D5" w:rsidR="006171CB" w:rsidRDefault="006171CB">
        <w:pPr>
          <w:pStyle w:val="Footer"/>
          <w:jc w:val="right"/>
        </w:pPr>
        <w:r>
          <w:fldChar w:fldCharType="begin"/>
        </w:r>
        <w:r>
          <w:instrText xml:space="preserve"> PAGE   \* MERGEFORMAT </w:instrText>
        </w:r>
        <w:r>
          <w:fldChar w:fldCharType="separate"/>
        </w:r>
        <w:r w:rsidR="007D5862">
          <w:rPr>
            <w:noProof/>
          </w:rPr>
          <w:t>1</w:t>
        </w:r>
        <w:r>
          <w:rPr>
            <w:noProof/>
          </w:rPr>
          <w:fldChar w:fldCharType="end"/>
        </w:r>
      </w:p>
    </w:sdtContent>
  </w:sdt>
  <w:p w14:paraId="5CDEE680" w14:textId="77777777" w:rsidR="006171CB" w:rsidRDefault="006171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EF70D" w14:textId="77777777" w:rsidR="001062EB" w:rsidRDefault="001062EB" w:rsidP="001062EB">
      <w:pPr>
        <w:spacing w:after="0" w:line="240" w:lineRule="auto"/>
      </w:pPr>
      <w:r>
        <w:separator/>
      </w:r>
    </w:p>
  </w:footnote>
  <w:footnote w:type="continuationSeparator" w:id="0">
    <w:p w14:paraId="3E063815" w14:textId="77777777" w:rsidR="001062EB" w:rsidRDefault="001062EB" w:rsidP="00106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460AC14"/>
    <w:lvl w:ilvl="0">
      <w:start w:val="1"/>
      <w:numFmt w:val="bullet"/>
      <w:pStyle w:val="ListBullet5"/>
      <w:lvlText w:val=""/>
      <w:lvlJc w:val="left"/>
      <w:pPr>
        <w:ind w:left="3240" w:hanging="360"/>
      </w:pPr>
      <w:rPr>
        <w:rFonts w:ascii="Wingdings" w:hAnsi="Wingdings" w:hint="default"/>
        <w:color w:val="009337"/>
        <w:sz w:val="28"/>
      </w:rPr>
    </w:lvl>
  </w:abstractNum>
  <w:abstractNum w:abstractNumId="1" w15:restartNumberingAfterBreak="0">
    <w:nsid w:val="FFFFFF81"/>
    <w:multiLevelType w:val="singleLevel"/>
    <w:tmpl w:val="FE76A39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B3A2CB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24EA9F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3FD2DA5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28BA258C"/>
    <w:multiLevelType w:val="hybridMultilevel"/>
    <w:tmpl w:val="A4783BD6"/>
    <w:lvl w:ilvl="0" w:tplc="08090001">
      <w:start w:val="1"/>
      <w:numFmt w:val="bullet"/>
      <w:lvlText w:val=""/>
      <w:lvlJc w:val="left"/>
      <w:pPr>
        <w:tabs>
          <w:tab w:val="num" w:pos="0"/>
        </w:tabs>
        <w:ind w:left="109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44A7A"/>
    <w:multiLevelType w:val="hybridMultilevel"/>
    <w:tmpl w:val="6DC0CD9A"/>
    <w:lvl w:ilvl="0" w:tplc="226288C0">
      <w:start w:val="1"/>
      <w:numFmt w:val="bullet"/>
      <w:pStyle w:val="ListBullet4"/>
      <w:lvlText w:val=""/>
      <w:lvlJc w:val="left"/>
      <w:pPr>
        <w:ind w:left="3240" w:hanging="360"/>
      </w:pPr>
      <w:rPr>
        <w:rFonts w:ascii="Wingdings" w:hAnsi="Wingdings" w:hint="default"/>
        <w:color w:val="009337"/>
        <w:sz w:val="28"/>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3CA36DE2"/>
    <w:multiLevelType w:val="hybridMultilevel"/>
    <w:tmpl w:val="1DD6F90A"/>
    <w:lvl w:ilvl="0" w:tplc="7D4061F0">
      <w:start w:val="1"/>
      <w:numFmt w:val="bullet"/>
      <w:pStyle w:val="ListBullet"/>
      <w:lvlText w:val=""/>
      <w:lvlJc w:val="left"/>
      <w:pPr>
        <w:ind w:left="720" w:hanging="360"/>
      </w:pPr>
      <w:rPr>
        <w:rFonts w:ascii="Wingdings" w:hAnsi="Wingdings" w:hint="default"/>
        <w:color w:val="009337"/>
        <w:sz w:val="28"/>
      </w:rPr>
    </w:lvl>
    <w:lvl w:ilvl="1" w:tplc="81FE93EE">
      <w:start w:val="1"/>
      <w:numFmt w:val="bullet"/>
      <w:pStyle w:val="ListBullet2"/>
      <w:lvlText w:val=""/>
      <w:lvlJc w:val="left"/>
      <w:pPr>
        <w:ind w:left="1440" w:hanging="360"/>
      </w:pPr>
      <w:rPr>
        <w:rFonts w:ascii="Wingdings" w:hAnsi="Wingdings" w:hint="default"/>
        <w:color w:val="009337"/>
        <w:sz w:val="28"/>
      </w:rPr>
    </w:lvl>
    <w:lvl w:ilvl="2" w:tplc="542475DC">
      <w:start w:val="1"/>
      <w:numFmt w:val="bullet"/>
      <w:pStyle w:val="ListBullet3"/>
      <w:lvlText w:val=""/>
      <w:lvlJc w:val="left"/>
      <w:pPr>
        <w:ind w:left="2160" w:hanging="360"/>
      </w:pPr>
      <w:rPr>
        <w:rFonts w:ascii="Wingdings" w:hAnsi="Wingdings" w:hint="default"/>
        <w:color w:val="009337"/>
        <w:sz w:val="28"/>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lvl w:ilvl="0">
        <w:start w:val="1"/>
        <w:numFmt w:val="bullet"/>
        <w:lvlText w:val="•"/>
        <w:legacy w:legacy="1" w:legacySpace="0" w:legacyIndent="360"/>
        <w:lvlJc w:val="left"/>
        <w:pPr>
          <w:ind w:left="1097" w:hanging="360"/>
        </w:pPr>
        <w:rPr>
          <w:rFonts w:ascii="Times New Roman" w:hAnsi="Times New Roman" w:hint="default"/>
        </w:rPr>
      </w:lvl>
    </w:lvlOverride>
  </w:num>
  <w:num w:numId="2">
    <w:abstractNumId w:val="6"/>
  </w:num>
  <w:num w:numId="3">
    <w:abstractNumId w:val="4"/>
  </w:num>
  <w:num w:numId="4">
    <w:abstractNumId w:val="8"/>
  </w:num>
  <w:num w:numId="5">
    <w:abstractNumId w:val="3"/>
  </w:num>
  <w:num w:numId="6">
    <w:abstractNumId w:val="8"/>
  </w:num>
  <w:num w:numId="7">
    <w:abstractNumId w:val="2"/>
  </w:num>
  <w:num w:numId="8">
    <w:abstractNumId w:val="8"/>
  </w:num>
  <w:num w:numId="9">
    <w:abstractNumId w:val="1"/>
  </w:num>
  <w:num w:numId="10">
    <w:abstractNumId w:val="7"/>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EB"/>
    <w:rsid w:val="00087084"/>
    <w:rsid w:val="001062EB"/>
    <w:rsid w:val="00150E8F"/>
    <w:rsid w:val="001674E0"/>
    <w:rsid w:val="00246100"/>
    <w:rsid w:val="00246625"/>
    <w:rsid w:val="00286FFC"/>
    <w:rsid w:val="00320B11"/>
    <w:rsid w:val="003716F6"/>
    <w:rsid w:val="00390BFD"/>
    <w:rsid w:val="004337AE"/>
    <w:rsid w:val="004977C0"/>
    <w:rsid w:val="004F1462"/>
    <w:rsid w:val="00587241"/>
    <w:rsid w:val="005C0BD7"/>
    <w:rsid w:val="0060423C"/>
    <w:rsid w:val="006171CB"/>
    <w:rsid w:val="00642F50"/>
    <w:rsid w:val="006C5BC1"/>
    <w:rsid w:val="007D5862"/>
    <w:rsid w:val="008371B9"/>
    <w:rsid w:val="00850615"/>
    <w:rsid w:val="00996B9E"/>
    <w:rsid w:val="00A00AC7"/>
    <w:rsid w:val="00AB1B1A"/>
    <w:rsid w:val="00AF7E49"/>
    <w:rsid w:val="00B1414A"/>
    <w:rsid w:val="00B85EB8"/>
    <w:rsid w:val="00BC2038"/>
    <w:rsid w:val="00C10986"/>
    <w:rsid w:val="00CC16B0"/>
    <w:rsid w:val="00D17E17"/>
    <w:rsid w:val="00DB768E"/>
    <w:rsid w:val="00DD33EE"/>
    <w:rsid w:val="00EA00E7"/>
    <w:rsid w:val="00F62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B42F"/>
  <w15:docId w15:val="{09314C26-F1B9-4C37-86C8-355D374C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en-GB" w:eastAsia="en-US"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E49"/>
    <w:rPr>
      <w:rFonts w:cs="Arial"/>
    </w:rPr>
  </w:style>
  <w:style w:type="paragraph" w:styleId="Heading1">
    <w:name w:val="heading 1"/>
    <w:basedOn w:val="Normal"/>
    <w:link w:val="Heading1Char"/>
    <w:uiPriority w:val="9"/>
    <w:qFormat/>
    <w:rsid w:val="00AF7E49"/>
    <w:pPr>
      <w:spacing w:before="240" w:beforeAutospacing="1" w:after="240" w:afterAutospacing="1"/>
      <w:outlineLvl w:val="0"/>
    </w:pPr>
    <w:rPr>
      <w:rFonts w:ascii="Arial Black" w:eastAsiaTheme="majorEastAsia" w:hAnsi="Arial Black" w:cstheme="majorBidi"/>
      <w:bCs/>
      <w:color w:val="00328C"/>
      <w:kern w:val="36"/>
      <w:sz w:val="40"/>
      <w:szCs w:val="48"/>
    </w:rPr>
  </w:style>
  <w:style w:type="paragraph" w:styleId="Heading2">
    <w:name w:val="heading 2"/>
    <w:basedOn w:val="Heading1"/>
    <w:next w:val="Normal"/>
    <w:link w:val="Heading2Char"/>
    <w:uiPriority w:val="9"/>
    <w:unhideWhenUsed/>
    <w:qFormat/>
    <w:rsid w:val="00AF7E49"/>
    <w:pPr>
      <w:spacing w:before="100" w:after="120" w:afterAutospacing="0"/>
      <w:outlineLvl w:val="1"/>
    </w:pPr>
    <w:rPr>
      <w:color w:val="auto"/>
      <w:sz w:val="36"/>
    </w:rPr>
  </w:style>
  <w:style w:type="paragraph" w:styleId="Heading3">
    <w:name w:val="heading 3"/>
    <w:basedOn w:val="Normal"/>
    <w:next w:val="Normal"/>
    <w:link w:val="Heading3Char"/>
    <w:autoRedefine/>
    <w:uiPriority w:val="9"/>
    <w:semiHidden/>
    <w:unhideWhenUsed/>
    <w:qFormat/>
    <w:rsid w:val="00AF7E49"/>
    <w:pPr>
      <w:keepNext/>
      <w:keepLines/>
      <w:spacing w:before="200" w:line="360" w:lineRule="auto"/>
      <w:outlineLvl w:val="2"/>
    </w:pPr>
    <w:rPr>
      <w:rFonts w:eastAsiaTheme="majorEastAsia" w:cstheme="majorBidi"/>
      <w:b/>
      <w:bCs/>
      <w:color w:val="000000" w:themeColor="text1"/>
      <w:sz w:val="28"/>
      <w:lang w:val="en-US"/>
    </w:rPr>
  </w:style>
  <w:style w:type="paragraph" w:styleId="Heading4">
    <w:name w:val="heading 4"/>
    <w:basedOn w:val="Normal"/>
    <w:next w:val="Normal"/>
    <w:link w:val="Heading4Char"/>
    <w:uiPriority w:val="9"/>
    <w:unhideWhenUsed/>
    <w:qFormat/>
    <w:rsid w:val="00AF7E49"/>
    <w:pPr>
      <w:outlineLvl w:val="3"/>
    </w:pPr>
    <w:rPr>
      <w:rFonts w:cstheme="majorBidi"/>
      <w:b/>
      <w:color w:val="00328C"/>
      <w:sz w:val="28"/>
      <w:szCs w:val="26"/>
    </w:rPr>
  </w:style>
  <w:style w:type="paragraph" w:styleId="Heading5">
    <w:name w:val="heading 5"/>
    <w:basedOn w:val="Normal"/>
    <w:next w:val="Normal"/>
    <w:link w:val="Heading5Char"/>
    <w:uiPriority w:val="9"/>
    <w:unhideWhenUsed/>
    <w:qFormat/>
    <w:rsid w:val="00AF7E49"/>
    <w:pPr>
      <w:spacing w:after="0"/>
      <w:outlineLvl w:val="4"/>
    </w:pPr>
    <w:rPr>
      <w:rFonts w:cstheme="majorBidi"/>
      <w:b/>
      <w:color w:val="00328C"/>
    </w:rPr>
  </w:style>
  <w:style w:type="paragraph" w:styleId="Heading6">
    <w:name w:val="heading 6"/>
    <w:basedOn w:val="Normal"/>
    <w:next w:val="Normal"/>
    <w:link w:val="Heading6Char"/>
    <w:uiPriority w:val="9"/>
    <w:unhideWhenUsed/>
    <w:qFormat/>
    <w:rsid w:val="00AF7E49"/>
    <w:pPr>
      <w:spacing w:after="0"/>
      <w:outlineLvl w:val="5"/>
    </w:pPr>
    <w:rPr>
      <w:rFonts w:cs="Calibri"/>
      <w:b/>
      <w:color w:val="009337"/>
    </w:rPr>
  </w:style>
  <w:style w:type="paragraph" w:styleId="Heading7">
    <w:name w:val="heading 7"/>
    <w:basedOn w:val="Normal"/>
    <w:next w:val="Normal"/>
    <w:link w:val="Heading7Char"/>
    <w:uiPriority w:val="9"/>
    <w:unhideWhenUsed/>
    <w:rsid w:val="00DD33E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F7E4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7E4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7E49"/>
    <w:rPr>
      <w:rFonts w:ascii="Arial Black" w:eastAsiaTheme="majorEastAsia" w:hAnsi="Arial Black" w:cstheme="majorBidi"/>
      <w:bCs/>
      <w:kern w:val="36"/>
      <w:sz w:val="36"/>
      <w:szCs w:val="48"/>
    </w:rPr>
  </w:style>
  <w:style w:type="character" w:customStyle="1" w:styleId="Heading4Char">
    <w:name w:val="Heading 4 Char"/>
    <w:basedOn w:val="DefaultParagraphFont"/>
    <w:link w:val="Heading4"/>
    <w:uiPriority w:val="9"/>
    <w:rsid w:val="00AF7E49"/>
    <w:rPr>
      <w:rFonts w:cstheme="majorBidi"/>
      <w:b/>
      <w:color w:val="00328C"/>
      <w:sz w:val="28"/>
      <w:szCs w:val="26"/>
    </w:rPr>
  </w:style>
  <w:style w:type="character" w:customStyle="1" w:styleId="Heading1Char">
    <w:name w:val="Heading 1 Char"/>
    <w:basedOn w:val="DefaultParagraphFont"/>
    <w:link w:val="Heading1"/>
    <w:uiPriority w:val="9"/>
    <w:rsid w:val="00AF7E49"/>
    <w:rPr>
      <w:rFonts w:ascii="Arial Black" w:eastAsiaTheme="majorEastAsia" w:hAnsi="Arial Black" w:cstheme="majorBidi"/>
      <w:bCs/>
      <w:color w:val="00328C"/>
      <w:kern w:val="36"/>
      <w:sz w:val="40"/>
      <w:szCs w:val="48"/>
    </w:rPr>
  </w:style>
  <w:style w:type="paragraph" w:styleId="Header">
    <w:name w:val="header"/>
    <w:basedOn w:val="Normal"/>
    <w:link w:val="HeaderChar"/>
    <w:uiPriority w:val="99"/>
    <w:unhideWhenUsed/>
    <w:rsid w:val="00106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2EB"/>
    <w:rPr>
      <w:rFonts w:ascii="Arial" w:hAnsi="Arial" w:cs="Arial"/>
    </w:rPr>
  </w:style>
  <w:style w:type="paragraph" w:styleId="Footer">
    <w:name w:val="footer"/>
    <w:basedOn w:val="Normal"/>
    <w:link w:val="FooterChar"/>
    <w:uiPriority w:val="99"/>
    <w:unhideWhenUsed/>
    <w:rsid w:val="00106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2EB"/>
    <w:rPr>
      <w:rFonts w:ascii="Arial" w:hAnsi="Arial" w:cs="Arial"/>
    </w:rPr>
  </w:style>
  <w:style w:type="character" w:customStyle="1" w:styleId="Heading6Char">
    <w:name w:val="Heading 6 Char"/>
    <w:basedOn w:val="DefaultParagraphFont"/>
    <w:link w:val="Heading6"/>
    <w:uiPriority w:val="9"/>
    <w:rsid w:val="00AF7E49"/>
    <w:rPr>
      <w:rFonts w:cs="Calibri"/>
      <w:b/>
      <w:color w:val="009337"/>
    </w:rPr>
  </w:style>
  <w:style w:type="character" w:customStyle="1" w:styleId="Heading3Char">
    <w:name w:val="Heading 3 Char"/>
    <w:basedOn w:val="DefaultParagraphFont"/>
    <w:link w:val="Heading3"/>
    <w:uiPriority w:val="9"/>
    <w:semiHidden/>
    <w:rsid w:val="00AF7E49"/>
    <w:rPr>
      <w:rFonts w:eastAsiaTheme="majorEastAsia" w:cstheme="majorBidi"/>
      <w:b/>
      <w:bCs/>
      <w:color w:val="000000" w:themeColor="text1"/>
      <w:sz w:val="28"/>
      <w:lang w:val="en-US"/>
    </w:rPr>
  </w:style>
  <w:style w:type="character" w:customStyle="1" w:styleId="Heading5Char">
    <w:name w:val="Heading 5 Char"/>
    <w:basedOn w:val="DefaultParagraphFont"/>
    <w:link w:val="Heading5"/>
    <w:uiPriority w:val="9"/>
    <w:rsid w:val="00AF7E49"/>
    <w:rPr>
      <w:rFonts w:cstheme="majorBidi"/>
      <w:b/>
      <w:color w:val="00328C"/>
    </w:rPr>
  </w:style>
  <w:style w:type="character" w:customStyle="1" w:styleId="Heading8Char">
    <w:name w:val="Heading 8 Char"/>
    <w:basedOn w:val="DefaultParagraphFont"/>
    <w:link w:val="Heading8"/>
    <w:uiPriority w:val="9"/>
    <w:semiHidden/>
    <w:rsid w:val="00AF7E4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7E4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F7E49"/>
    <w:pPr>
      <w:spacing w:after="200" w:line="240" w:lineRule="auto"/>
    </w:pPr>
    <w:rPr>
      <w:b/>
      <w:bCs/>
      <w:color w:val="4F81BD" w:themeColor="accent1"/>
      <w:sz w:val="18"/>
      <w:szCs w:val="18"/>
    </w:rPr>
  </w:style>
  <w:style w:type="paragraph" w:styleId="ListBullet">
    <w:name w:val="List Bullet"/>
    <w:aliases w:val="1. List Bullet"/>
    <w:basedOn w:val="ListParagraph"/>
    <w:uiPriority w:val="99"/>
    <w:semiHidden/>
    <w:unhideWhenUsed/>
    <w:qFormat/>
    <w:rsid w:val="00AF7E49"/>
    <w:pPr>
      <w:numPr>
        <w:numId w:val="8"/>
      </w:numPr>
      <w:spacing w:after="0"/>
    </w:pPr>
  </w:style>
  <w:style w:type="paragraph" w:styleId="ListParagraph">
    <w:name w:val="List Paragraph"/>
    <w:basedOn w:val="Normal"/>
    <w:link w:val="ListParagraphChar"/>
    <w:uiPriority w:val="34"/>
    <w:qFormat/>
    <w:rsid w:val="00AF7E49"/>
    <w:pPr>
      <w:ind w:left="720"/>
    </w:pPr>
  </w:style>
  <w:style w:type="paragraph" w:styleId="ListBullet2">
    <w:name w:val="List Bullet 2"/>
    <w:aliases w:val="2. List Bullet"/>
    <w:basedOn w:val="ListBullet"/>
    <w:uiPriority w:val="99"/>
    <w:semiHidden/>
    <w:unhideWhenUsed/>
    <w:qFormat/>
    <w:rsid w:val="00AF7E49"/>
    <w:pPr>
      <w:numPr>
        <w:ilvl w:val="1"/>
      </w:numPr>
    </w:pPr>
  </w:style>
  <w:style w:type="paragraph" w:styleId="ListBullet3">
    <w:name w:val="List Bullet 3"/>
    <w:aliases w:val="3. List Bullet"/>
    <w:basedOn w:val="ListBullet2"/>
    <w:uiPriority w:val="99"/>
    <w:semiHidden/>
    <w:unhideWhenUsed/>
    <w:qFormat/>
    <w:rsid w:val="00AF7E49"/>
    <w:pPr>
      <w:numPr>
        <w:ilvl w:val="2"/>
      </w:numPr>
    </w:pPr>
  </w:style>
  <w:style w:type="paragraph" w:styleId="ListBullet4">
    <w:name w:val="List Bullet 4"/>
    <w:aliases w:val="4. List Bullet"/>
    <w:basedOn w:val="Normal"/>
    <w:autoRedefine/>
    <w:uiPriority w:val="99"/>
    <w:semiHidden/>
    <w:unhideWhenUsed/>
    <w:qFormat/>
    <w:rsid w:val="00AF7E49"/>
    <w:pPr>
      <w:numPr>
        <w:numId w:val="10"/>
      </w:numPr>
      <w:spacing w:after="0"/>
      <w:contextualSpacing/>
    </w:pPr>
  </w:style>
  <w:style w:type="paragraph" w:styleId="ListBullet5">
    <w:name w:val="List Bullet 5"/>
    <w:aliases w:val="5. List Bullet"/>
    <w:basedOn w:val="Normal"/>
    <w:autoRedefine/>
    <w:uiPriority w:val="99"/>
    <w:semiHidden/>
    <w:unhideWhenUsed/>
    <w:qFormat/>
    <w:rsid w:val="00AF7E49"/>
    <w:pPr>
      <w:numPr>
        <w:numId w:val="12"/>
      </w:numPr>
      <w:spacing w:after="0"/>
      <w:contextualSpacing/>
    </w:pPr>
  </w:style>
  <w:style w:type="paragraph" w:styleId="Subtitle">
    <w:name w:val="Subtitle"/>
    <w:basedOn w:val="Normal"/>
    <w:next w:val="Normal"/>
    <w:link w:val="SubtitleChar"/>
    <w:uiPriority w:val="11"/>
    <w:qFormat/>
    <w:rsid w:val="00AF7E49"/>
    <w:pPr>
      <w:numPr>
        <w:ilvl w:val="1"/>
      </w:numPr>
    </w:pPr>
    <w:rPr>
      <w:rFonts w:eastAsiaTheme="majorEastAsia" w:cstheme="majorBidi"/>
      <w:b/>
      <w:i/>
      <w:iCs/>
      <w:color w:val="00328C"/>
      <w:spacing w:val="15"/>
      <w:szCs w:val="24"/>
      <w:lang w:val="en-US"/>
    </w:rPr>
  </w:style>
  <w:style w:type="character" w:customStyle="1" w:styleId="SubtitleChar">
    <w:name w:val="Subtitle Char"/>
    <w:basedOn w:val="DefaultParagraphFont"/>
    <w:link w:val="Subtitle"/>
    <w:uiPriority w:val="11"/>
    <w:rsid w:val="00AF7E49"/>
    <w:rPr>
      <w:rFonts w:eastAsiaTheme="majorEastAsia" w:cstheme="majorBidi"/>
      <w:b/>
      <w:i/>
      <w:iCs/>
      <w:color w:val="00328C"/>
      <w:spacing w:val="15"/>
      <w:szCs w:val="24"/>
      <w:lang w:val="en-US"/>
    </w:rPr>
  </w:style>
  <w:style w:type="character" w:styleId="Hyperlink">
    <w:name w:val="Hyperlink"/>
    <w:basedOn w:val="DefaultParagraphFont"/>
    <w:uiPriority w:val="99"/>
    <w:semiHidden/>
    <w:unhideWhenUsed/>
    <w:qFormat/>
    <w:rsid w:val="00AF7E49"/>
    <w:rPr>
      <w:i/>
      <w:color w:val="00328C"/>
    </w:rPr>
  </w:style>
  <w:style w:type="character" w:styleId="Emphasis">
    <w:name w:val="Emphasis"/>
    <w:basedOn w:val="DefaultParagraphFont"/>
    <w:uiPriority w:val="20"/>
    <w:qFormat/>
    <w:rsid w:val="00AF7E49"/>
    <w:rPr>
      <w:rFonts w:ascii="Arial" w:hAnsi="Arial"/>
      <w:b w:val="0"/>
      <w:i/>
      <w:iCs/>
      <w:sz w:val="22"/>
    </w:rPr>
  </w:style>
  <w:style w:type="paragraph" w:styleId="NoSpacing">
    <w:name w:val="No Spacing"/>
    <w:uiPriority w:val="1"/>
    <w:qFormat/>
    <w:rsid w:val="00AF7E49"/>
    <w:pPr>
      <w:spacing w:after="0" w:line="240" w:lineRule="auto"/>
    </w:pPr>
    <w:rPr>
      <w:rFonts w:asciiTheme="minorHAnsi" w:hAnsiTheme="minorHAnsi" w:cstheme="minorBidi"/>
    </w:rPr>
  </w:style>
  <w:style w:type="character" w:customStyle="1" w:styleId="ListParagraphChar">
    <w:name w:val="List Paragraph Char"/>
    <w:basedOn w:val="DefaultParagraphFont"/>
    <w:link w:val="ListParagraph"/>
    <w:uiPriority w:val="34"/>
    <w:rsid w:val="00AF7E49"/>
    <w:rPr>
      <w:rFonts w:cs="Arial"/>
    </w:rPr>
  </w:style>
  <w:style w:type="paragraph" w:styleId="Quote">
    <w:name w:val="Quote"/>
    <w:basedOn w:val="Normal"/>
    <w:next w:val="Normal"/>
    <w:link w:val="QuoteChar"/>
    <w:uiPriority w:val="29"/>
    <w:qFormat/>
    <w:rsid w:val="00AF7E49"/>
    <w:pPr>
      <w:ind w:left="720"/>
    </w:pPr>
    <w:rPr>
      <w:i/>
    </w:rPr>
  </w:style>
  <w:style w:type="character" w:customStyle="1" w:styleId="QuoteChar">
    <w:name w:val="Quote Char"/>
    <w:basedOn w:val="DefaultParagraphFont"/>
    <w:link w:val="Quote"/>
    <w:uiPriority w:val="29"/>
    <w:rsid w:val="00AF7E49"/>
    <w:rPr>
      <w:rFonts w:cs="Arial"/>
      <w:i/>
    </w:rPr>
  </w:style>
  <w:style w:type="character" w:styleId="BookTitle">
    <w:name w:val="Book Title"/>
    <w:aliases w:val="Publication Title"/>
    <w:basedOn w:val="DefaultParagraphFont"/>
    <w:uiPriority w:val="33"/>
    <w:qFormat/>
    <w:rsid w:val="00AF7E49"/>
    <w:rPr>
      <w:rFonts w:ascii="Arial" w:hAnsi="Arial"/>
      <w:b w:val="0"/>
      <w:bCs/>
      <w:i/>
      <w:caps w:val="0"/>
      <w:smallCaps w:val="0"/>
      <w:spacing w:val="5"/>
      <w:sz w:val="22"/>
    </w:rPr>
  </w:style>
  <w:style w:type="paragraph" w:styleId="TOCHeading">
    <w:name w:val="TOC Heading"/>
    <w:basedOn w:val="Heading1"/>
    <w:next w:val="Normal"/>
    <w:uiPriority w:val="39"/>
    <w:semiHidden/>
    <w:unhideWhenUsed/>
    <w:qFormat/>
    <w:rsid w:val="00AF7E49"/>
    <w:pPr>
      <w:keepNext/>
      <w:keepLines/>
      <w:spacing w:before="480" w:beforeAutospacing="0" w:after="0" w:afterAutospacing="0" w:line="276" w:lineRule="auto"/>
      <w:outlineLvl w:val="9"/>
    </w:pPr>
    <w:rPr>
      <w:rFonts w:asciiTheme="majorHAnsi" w:hAnsiTheme="majorHAnsi"/>
      <w:color w:val="365F91" w:themeColor="accent1" w:themeShade="BF"/>
      <w:kern w:val="0"/>
      <w:sz w:val="28"/>
      <w:szCs w:val="28"/>
      <w:lang w:val="en-US"/>
    </w:rPr>
  </w:style>
  <w:style w:type="character" w:styleId="CommentReference">
    <w:name w:val="annotation reference"/>
    <w:basedOn w:val="DefaultParagraphFont"/>
    <w:uiPriority w:val="99"/>
    <w:semiHidden/>
    <w:unhideWhenUsed/>
    <w:rsid w:val="00390BFD"/>
    <w:rPr>
      <w:sz w:val="16"/>
      <w:szCs w:val="16"/>
    </w:rPr>
  </w:style>
  <w:style w:type="paragraph" w:styleId="CommentText">
    <w:name w:val="annotation text"/>
    <w:basedOn w:val="Normal"/>
    <w:link w:val="CommentTextChar"/>
    <w:uiPriority w:val="99"/>
    <w:semiHidden/>
    <w:unhideWhenUsed/>
    <w:rsid w:val="00390BFD"/>
    <w:pPr>
      <w:spacing w:line="240" w:lineRule="auto"/>
    </w:pPr>
    <w:rPr>
      <w:sz w:val="20"/>
      <w:szCs w:val="20"/>
    </w:rPr>
  </w:style>
  <w:style w:type="character" w:customStyle="1" w:styleId="CommentTextChar">
    <w:name w:val="Comment Text Char"/>
    <w:basedOn w:val="DefaultParagraphFont"/>
    <w:link w:val="CommentText"/>
    <w:uiPriority w:val="99"/>
    <w:semiHidden/>
    <w:rsid w:val="00390BFD"/>
    <w:rPr>
      <w:rFonts w:cs="Arial"/>
      <w:sz w:val="20"/>
      <w:szCs w:val="20"/>
    </w:rPr>
  </w:style>
  <w:style w:type="paragraph" w:styleId="CommentSubject">
    <w:name w:val="annotation subject"/>
    <w:basedOn w:val="CommentText"/>
    <w:next w:val="CommentText"/>
    <w:link w:val="CommentSubjectChar"/>
    <w:uiPriority w:val="99"/>
    <w:semiHidden/>
    <w:unhideWhenUsed/>
    <w:rsid w:val="00390BFD"/>
    <w:rPr>
      <w:b/>
      <w:bCs/>
    </w:rPr>
  </w:style>
  <w:style w:type="character" w:customStyle="1" w:styleId="CommentSubjectChar">
    <w:name w:val="Comment Subject Char"/>
    <w:basedOn w:val="CommentTextChar"/>
    <w:link w:val="CommentSubject"/>
    <w:uiPriority w:val="99"/>
    <w:semiHidden/>
    <w:rsid w:val="00390BFD"/>
    <w:rPr>
      <w:rFonts w:cs="Arial"/>
      <w:b/>
      <w:bCs/>
      <w:sz w:val="20"/>
      <w:szCs w:val="20"/>
    </w:rPr>
  </w:style>
  <w:style w:type="paragraph" w:styleId="BalloonText">
    <w:name w:val="Balloon Text"/>
    <w:basedOn w:val="Normal"/>
    <w:link w:val="BalloonTextChar"/>
    <w:uiPriority w:val="99"/>
    <w:semiHidden/>
    <w:unhideWhenUsed/>
    <w:rsid w:val="00390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BFD"/>
    <w:rPr>
      <w:rFonts w:ascii="Segoe UI" w:hAnsi="Segoe UI" w:cs="Segoe UI"/>
      <w:sz w:val="18"/>
      <w:szCs w:val="18"/>
    </w:rPr>
  </w:style>
  <w:style w:type="paragraph" w:styleId="Revision">
    <w:name w:val="Revision"/>
    <w:hidden/>
    <w:uiPriority w:val="99"/>
    <w:semiHidden/>
    <w:rsid w:val="00996B9E"/>
    <w:pPr>
      <w:spacing w:after="0" w:line="240" w:lineRule="auto"/>
    </w:pPr>
    <w:rPr>
      <w:rFonts w:cs="Arial"/>
    </w:rPr>
  </w:style>
  <w:style w:type="character" w:customStyle="1" w:styleId="Heading7Char">
    <w:name w:val="Heading 7 Char"/>
    <w:basedOn w:val="DefaultParagraphFont"/>
    <w:link w:val="Heading7"/>
    <w:uiPriority w:val="9"/>
    <w:rsid w:val="00DD33E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KCSC</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Nissim</dc:creator>
  <cp:lastModifiedBy>Sylvia Nissim</cp:lastModifiedBy>
  <cp:revision>3</cp:revision>
  <cp:lastPrinted>2015-04-17T10:44:00Z</cp:lastPrinted>
  <dcterms:created xsi:type="dcterms:W3CDTF">2016-09-22T16:02:00Z</dcterms:created>
  <dcterms:modified xsi:type="dcterms:W3CDTF">2016-09-22T16:06:00Z</dcterms:modified>
</cp:coreProperties>
</file>