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E4" w:rsidRDefault="004A58EC" w:rsidP="00937E44">
      <w:r w:rsidRPr="004A58EC">
        <w:rPr>
          <w:color w:val="FF0000"/>
        </w:rPr>
        <w:t xml:space="preserve">[SAMPLE] </w:t>
      </w:r>
      <w:r w:rsidR="00AE4852">
        <w:t>ENVIRONMENTAL POLICY</w:t>
      </w:r>
    </w:p>
    <w:p w:rsidR="00AE4852" w:rsidRPr="00E575AB" w:rsidRDefault="00AE4852" w:rsidP="00937E44">
      <w:pPr>
        <w:rPr>
          <w:b/>
          <w:szCs w:val="24"/>
        </w:rPr>
      </w:pPr>
      <w:r w:rsidRPr="00E575AB">
        <w:rPr>
          <w:b/>
          <w:szCs w:val="24"/>
        </w:rPr>
        <w:t>Principle:</w:t>
      </w:r>
    </w:p>
    <w:p w:rsidR="00AE4852" w:rsidRDefault="00AE4852" w:rsidP="00937E44">
      <w:pPr>
        <w:rPr>
          <w:szCs w:val="24"/>
        </w:rPr>
      </w:pPr>
      <w:r>
        <w:rPr>
          <w:szCs w:val="24"/>
        </w:rPr>
        <w:t>We believe that organisations are responsible for achieving good environmental practice and operating in a sustainable manner.</w:t>
      </w:r>
    </w:p>
    <w:p w:rsidR="00AE4852" w:rsidRDefault="00AE4852" w:rsidP="00937E44">
      <w:pPr>
        <w:rPr>
          <w:szCs w:val="24"/>
        </w:rPr>
      </w:pPr>
      <w:r>
        <w:rPr>
          <w:szCs w:val="24"/>
        </w:rPr>
        <w:t>We are committed to reducing our environmental impact and continual improving our environmental performance as an integral and fundamental part of our organisation’s strategy and operating methods.</w:t>
      </w:r>
    </w:p>
    <w:p w:rsidR="00AE4852" w:rsidRPr="00E575AB" w:rsidRDefault="00AE4852" w:rsidP="00937E44">
      <w:pPr>
        <w:rPr>
          <w:b/>
          <w:szCs w:val="24"/>
        </w:rPr>
      </w:pPr>
      <w:r w:rsidRPr="00E575AB">
        <w:rPr>
          <w:b/>
          <w:szCs w:val="24"/>
        </w:rPr>
        <w:t>Purpose:</w:t>
      </w:r>
    </w:p>
    <w:p w:rsidR="00AE4852" w:rsidRDefault="00AE4852" w:rsidP="00937E44">
      <w:pPr>
        <w:rPr>
          <w:szCs w:val="24"/>
        </w:rPr>
      </w:pPr>
      <w:r>
        <w:rPr>
          <w:szCs w:val="24"/>
        </w:rPr>
        <w:t>Review policy [annually] in consultation with staff, associates and customers.</w:t>
      </w:r>
    </w:p>
    <w:p w:rsidR="00AE4852" w:rsidRDefault="00AE4852" w:rsidP="00937E44">
      <w:pPr>
        <w:rPr>
          <w:szCs w:val="24"/>
        </w:rPr>
      </w:pPr>
      <w:r>
        <w:rPr>
          <w:szCs w:val="24"/>
        </w:rPr>
        <w:t>Wholly support and comply with or exceed the requirements of current environmental legislation and codes of practice.</w:t>
      </w:r>
    </w:p>
    <w:p w:rsidR="00AE4852" w:rsidRDefault="00AE4852" w:rsidP="00937E44">
      <w:pPr>
        <w:rPr>
          <w:szCs w:val="24"/>
        </w:rPr>
      </w:pPr>
      <w:r>
        <w:rPr>
          <w:szCs w:val="24"/>
        </w:rPr>
        <w:t>Minimise our waste and then reuse or recycle as much of it as possible.</w:t>
      </w:r>
    </w:p>
    <w:p w:rsidR="00AE4852" w:rsidRDefault="00AE4852" w:rsidP="00937E44">
      <w:pPr>
        <w:rPr>
          <w:szCs w:val="24"/>
        </w:rPr>
      </w:pPr>
      <w:r>
        <w:rPr>
          <w:szCs w:val="24"/>
        </w:rPr>
        <w:t>Minimise energy and water usage in our building and processes in order to conserve supplies, and minim</w:t>
      </w:r>
      <w:r w:rsidR="00F40B10">
        <w:rPr>
          <w:szCs w:val="24"/>
        </w:rPr>
        <w:t>ise</w:t>
      </w:r>
      <w:r>
        <w:rPr>
          <w:szCs w:val="24"/>
        </w:rPr>
        <w:t xml:space="preserve"> e our consumption of natural </w:t>
      </w:r>
      <w:r w:rsidR="00F40B10">
        <w:rPr>
          <w:szCs w:val="24"/>
        </w:rPr>
        <w:t>resources</w:t>
      </w:r>
      <w:r>
        <w:rPr>
          <w:szCs w:val="24"/>
        </w:rPr>
        <w:t xml:space="preserve">, </w:t>
      </w:r>
      <w:r w:rsidR="00F40B10">
        <w:rPr>
          <w:szCs w:val="24"/>
        </w:rPr>
        <w:t>especially</w:t>
      </w:r>
      <w:r>
        <w:rPr>
          <w:szCs w:val="24"/>
        </w:rPr>
        <w:t xml:space="preserve"> where they are non-</w:t>
      </w:r>
      <w:r w:rsidR="00F40B10">
        <w:rPr>
          <w:szCs w:val="24"/>
        </w:rPr>
        <w:t>renewable</w:t>
      </w:r>
      <w:r>
        <w:rPr>
          <w:szCs w:val="24"/>
        </w:rPr>
        <w:t>.</w:t>
      </w:r>
    </w:p>
    <w:p w:rsidR="00AE4852" w:rsidRDefault="00AE4852" w:rsidP="00937E44">
      <w:pPr>
        <w:rPr>
          <w:szCs w:val="24"/>
        </w:rPr>
      </w:pPr>
      <w:r>
        <w:rPr>
          <w:szCs w:val="24"/>
        </w:rPr>
        <w:t xml:space="preserve">Assess </w:t>
      </w:r>
      <w:r w:rsidR="00F40B10">
        <w:rPr>
          <w:szCs w:val="24"/>
        </w:rPr>
        <w:t xml:space="preserve">in advance </w:t>
      </w:r>
      <w:r>
        <w:rPr>
          <w:szCs w:val="24"/>
        </w:rPr>
        <w:t xml:space="preserve">the </w:t>
      </w:r>
      <w:r w:rsidR="00F40B10">
        <w:rPr>
          <w:szCs w:val="24"/>
        </w:rPr>
        <w:t>environmental</w:t>
      </w:r>
      <w:r>
        <w:rPr>
          <w:szCs w:val="24"/>
        </w:rPr>
        <w:t xml:space="preserve"> impact of any new processes or products we i</w:t>
      </w:r>
      <w:r w:rsidR="00F40B10">
        <w:rPr>
          <w:szCs w:val="24"/>
        </w:rPr>
        <w:t>ntend to introduce.</w:t>
      </w:r>
    </w:p>
    <w:p w:rsidR="00F40B10" w:rsidRDefault="00F40B10" w:rsidP="00937E44">
      <w:pPr>
        <w:rPr>
          <w:szCs w:val="24"/>
        </w:rPr>
      </w:pPr>
      <w:r>
        <w:rPr>
          <w:szCs w:val="24"/>
        </w:rPr>
        <w:t>Ensure that all employees understand our environmental policy and conform to the high standards it requires.</w:t>
      </w:r>
    </w:p>
    <w:p w:rsidR="00F40B10" w:rsidRDefault="00F40B10" w:rsidP="00937E44">
      <w:pPr>
        <w:rPr>
          <w:szCs w:val="24"/>
        </w:rPr>
      </w:pPr>
      <w:r>
        <w:rPr>
          <w:szCs w:val="24"/>
        </w:rPr>
        <w:t>Address complaints about any breach of our Environmental Policy promptly and to the satisfaction of all concerned.</w:t>
      </w:r>
    </w:p>
    <w:p w:rsidR="00F40B10" w:rsidRPr="00E575AB" w:rsidRDefault="00F40B10" w:rsidP="00937E44">
      <w:pPr>
        <w:rPr>
          <w:b/>
          <w:szCs w:val="24"/>
        </w:rPr>
      </w:pPr>
      <w:r w:rsidRPr="00E575AB">
        <w:rPr>
          <w:b/>
          <w:szCs w:val="24"/>
        </w:rPr>
        <w:t>Policy:</w:t>
      </w:r>
    </w:p>
    <w:p w:rsidR="00F40B10" w:rsidRDefault="00F40B10" w:rsidP="00937E44">
      <w:pPr>
        <w:rPr>
          <w:szCs w:val="24"/>
        </w:rPr>
      </w:pPr>
      <w:r w:rsidRPr="00F40B10">
        <w:rPr>
          <w:szCs w:val="24"/>
        </w:rPr>
        <w:t>PAPER</w:t>
      </w:r>
    </w:p>
    <w:p w:rsidR="00F40B10" w:rsidRDefault="00F40B10" w:rsidP="00937E44">
      <w:pPr>
        <w:rPr>
          <w:szCs w:val="24"/>
        </w:rPr>
      </w:pPr>
      <w:r>
        <w:rPr>
          <w:szCs w:val="24"/>
        </w:rPr>
        <w:t>We will reduce the amount of paper used in the office</w:t>
      </w:r>
      <w:r w:rsidR="00A80C50">
        <w:rPr>
          <w:szCs w:val="24"/>
        </w:rPr>
        <w:t>, and where possible we will project agendas and minutes of meetings on a screen, rather than printing copies for everyone attending.</w:t>
      </w:r>
    </w:p>
    <w:p w:rsidR="00A80C50" w:rsidRDefault="00A80C50" w:rsidP="00937E44">
      <w:pPr>
        <w:rPr>
          <w:szCs w:val="24"/>
        </w:rPr>
      </w:pPr>
      <w:r>
        <w:rPr>
          <w:szCs w:val="24"/>
        </w:rPr>
        <w:t>We will ask people attending meetings to bring their own papers if they want to print them.</w:t>
      </w:r>
    </w:p>
    <w:p w:rsidR="00F40B10" w:rsidRDefault="00F40B10" w:rsidP="00937E44">
      <w:pPr>
        <w:rPr>
          <w:szCs w:val="24"/>
        </w:rPr>
      </w:pPr>
      <w:r>
        <w:rPr>
          <w:szCs w:val="24"/>
        </w:rPr>
        <w:t>We will seek to only buy recycled and recyclable products</w:t>
      </w:r>
    </w:p>
    <w:p w:rsidR="00F40B10" w:rsidRDefault="00A80C50" w:rsidP="00937E44">
      <w:pPr>
        <w:rPr>
          <w:szCs w:val="24"/>
        </w:rPr>
      </w:pPr>
      <w:r>
        <w:rPr>
          <w:szCs w:val="24"/>
        </w:rPr>
        <w:t xml:space="preserve">We will keep a box of paper used on one side, so the clean side can be reused. </w:t>
      </w:r>
    </w:p>
    <w:p w:rsidR="00F40B10" w:rsidRDefault="00F40B10" w:rsidP="00937E44">
      <w:pPr>
        <w:rPr>
          <w:szCs w:val="24"/>
        </w:rPr>
      </w:pPr>
    </w:p>
    <w:p w:rsidR="00F40B10" w:rsidRDefault="00F40B10" w:rsidP="00937E44">
      <w:pPr>
        <w:rPr>
          <w:szCs w:val="24"/>
        </w:rPr>
      </w:pPr>
      <w:r>
        <w:rPr>
          <w:szCs w:val="24"/>
        </w:rPr>
        <w:t>ENERGY</w:t>
      </w:r>
      <w:r>
        <w:rPr>
          <w:szCs w:val="24"/>
        </w:rPr>
        <w:br/>
      </w:r>
      <w:proofErr w:type="gramStart"/>
      <w:r>
        <w:rPr>
          <w:szCs w:val="24"/>
        </w:rPr>
        <w:t>We</w:t>
      </w:r>
      <w:proofErr w:type="gramEnd"/>
      <w:r>
        <w:rPr>
          <w:szCs w:val="24"/>
        </w:rPr>
        <w:t xml:space="preserve"> will reduce the amount of energy we use as much as possible</w:t>
      </w:r>
    </w:p>
    <w:p w:rsidR="00F40B10" w:rsidRDefault="00F40B10" w:rsidP="00937E44">
      <w:pPr>
        <w:rPr>
          <w:szCs w:val="24"/>
        </w:rPr>
      </w:pPr>
      <w:r>
        <w:rPr>
          <w:szCs w:val="24"/>
        </w:rPr>
        <w:t>Computers, lights, copiers and printers will be switched off when not in use and heating and ventilation will be sued effectively and efficiently</w:t>
      </w:r>
      <w:r w:rsidRPr="00F40B10">
        <w:rPr>
          <w:szCs w:val="24"/>
        </w:rPr>
        <w:t xml:space="preserve"> with redu</w:t>
      </w:r>
      <w:r>
        <w:rPr>
          <w:szCs w:val="24"/>
        </w:rPr>
        <w:t>cing energy consumption in mind</w:t>
      </w:r>
    </w:p>
    <w:p w:rsidR="00F40B10" w:rsidRDefault="00F40B10" w:rsidP="00937E44">
      <w:pPr>
        <w:rPr>
          <w:szCs w:val="24"/>
        </w:rPr>
      </w:pPr>
      <w:r>
        <w:rPr>
          <w:szCs w:val="24"/>
        </w:rPr>
        <w:lastRenderedPageBreak/>
        <w:t>The energy consumption of new equipment will be assessed when making purchasing decisions.</w:t>
      </w:r>
    </w:p>
    <w:p w:rsidR="00F40B10" w:rsidRDefault="00F40B10" w:rsidP="00937E44">
      <w:pPr>
        <w:rPr>
          <w:szCs w:val="24"/>
        </w:rPr>
      </w:pPr>
    </w:p>
    <w:p w:rsidR="00F40B10" w:rsidRDefault="00F40B10" w:rsidP="00937E44">
      <w:pPr>
        <w:rPr>
          <w:szCs w:val="24"/>
        </w:rPr>
      </w:pPr>
      <w:r>
        <w:rPr>
          <w:szCs w:val="24"/>
        </w:rPr>
        <w:t>OFFICE SUPPLIES</w:t>
      </w:r>
    </w:p>
    <w:p w:rsidR="00F40B10" w:rsidRDefault="00F40B10" w:rsidP="00937E44">
      <w:pPr>
        <w:rPr>
          <w:szCs w:val="24"/>
        </w:rPr>
      </w:pPr>
      <w:r>
        <w:rPr>
          <w:szCs w:val="24"/>
        </w:rPr>
        <w:t>We will reduce the amount of office supplies we use and only buy what we really need</w:t>
      </w:r>
    </w:p>
    <w:p w:rsidR="00F40B10" w:rsidRDefault="00F40B10" w:rsidP="00937E44">
      <w:pPr>
        <w:rPr>
          <w:szCs w:val="24"/>
        </w:rPr>
      </w:pPr>
      <w:r>
        <w:rPr>
          <w:szCs w:val="24"/>
        </w:rPr>
        <w:t>There will be regular stationery “amnesties”, whereby everyone will empty their desks of unwanted office supplies, which will be put back in the stationery cupboard</w:t>
      </w:r>
    </w:p>
    <w:p w:rsidR="00F40B10" w:rsidRDefault="00F40B10" w:rsidP="00937E44">
      <w:pPr>
        <w:rPr>
          <w:szCs w:val="24"/>
        </w:rPr>
      </w:pPr>
      <w:r>
        <w:rPr>
          <w:szCs w:val="24"/>
        </w:rPr>
        <w:t>We will look at the environmental criteria of new office supplies and, wherever possible, only bury more environment-friendly products</w:t>
      </w:r>
    </w:p>
    <w:p w:rsidR="00F40B10" w:rsidRDefault="00F40B10" w:rsidP="00937E44">
      <w:pPr>
        <w:rPr>
          <w:szCs w:val="24"/>
        </w:rPr>
      </w:pPr>
    </w:p>
    <w:p w:rsidR="00F40B10" w:rsidRDefault="00F40B10" w:rsidP="00937E44">
      <w:pPr>
        <w:rPr>
          <w:szCs w:val="24"/>
        </w:rPr>
      </w:pPr>
      <w:r>
        <w:rPr>
          <w:szCs w:val="24"/>
        </w:rPr>
        <w:t>OFFICE MAINTENANCE AND CLEANING</w:t>
      </w:r>
    </w:p>
    <w:p w:rsidR="00F40B10" w:rsidRDefault="00F40B10" w:rsidP="00937E44">
      <w:pPr>
        <w:rPr>
          <w:szCs w:val="24"/>
        </w:rPr>
      </w:pPr>
      <w:r>
        <w:rPr>
          <w:szCs w:val="24"/>
        </w:rPr>
        <w:t>Office cleaning and maintenance will be as environmentally-friend as possible</w:t>
      </w:r>
    </w:p>
    <w:p w:rsidR="00F40B10" w:rsidRDefault="00F40B10" w:rsidP="00937E44">
      <w:pPr>
        <w:rPr>
          <w:szCs w:val="24"/>
        </w:rPr>
      </w:pPr>
      <w:r>
        <w:rPr>
          <w:szCs w:val="24"/>
        </w:rPr>
        <w:t>Cleaning products and hygiene services will be assessed for their environmental performance</w:t>
      </w:r>
    </w:p>
    <w:p w:rsidR="00F40B10" w:rsidRDefault="00F40B10" w:rsidP="00937E44">
      <w:pPr>
        <w:rPr>
          <w:szCs w:val="24"/>
        </w:rPr>
      </w:pPr>
      <w:r>
        <w:rPr>
          <w:szCs w:val="24"/>
        </w:rPr>
        <w:t xml:space="preserve">Any office refurbishment decisions will take the environment into account, including decorating materials </w:t>
      </w:r>
      <w:proofErr w:type="gramStart"/>
      <w:r>
        <w:rPr>
          <w:szCs w:val="24"/>
        </w:rPr>
        <w:t>an</w:t>
      </w:r>
      <w:proofErr w:type="gramEnd"/>
      <w:r>
        <w:rPr>
          <w:szCs w:val="24"/>
        </w:rPr>
        <w:t xml:space="preserve"> d office furniture.</w:t>
      </w:r>
    </w:p>
    <w:p w:rsidR="00F40B10" w:rsidRDefault="00F40B10" w:rsidP="00937E44">
      <w:pPr>
        <w:rPr>
          <w:szCs w:val="24"/>
        </w:rPr>
      </w:pPr>
    </w:p>
    <w:p w:rsidR="00F40B10" w:rsidRDefault="00F40B10" w:rsidP="00937E44">
      <w:pPr>
        <w:rPr>
          <w:szCs w:val="24"/>
        </w:rPr>
      </w:pPr>
      <w:r>
        <w:rPr>
          <w:szCs w:val="24"/>
        </w:rPr>
        <w:t>RECYCLING</w:t>
      </w:r>
    </w:p>
    <w:p w:rsidR="00F40B10" w:rsidRDefault="00F40B10" w:rsidP="00937E44">
      <w:pPr>
        <w:rPr>
          <w:szCs w:val="24"/>
        </w:rPr>
      </w:pPr>
      <w:r>
        <w:rPr>
          <w:szCs w:val="24"/>
        </w:rPr>
        <w:t>All paper and other products that can be recycled will be routinely collected for recycling.</w:t>
      </w:r>
    </w:p>
    <w:p w:rsidR="00F40B10" w:rsidRDefault="00F40B10" w:rsidP="00937E44">
      <w:pPr>
        <w:rPr>
          <w:szCs w:val="24"/>
        </w:rPr>
      </w:pPr>
      <w:r>
        <w:rPr>
          <w:szCs w:val="24"/>
        </w:rPr>
        <w:t xml:space="preserve">We will endeavour to make anything that we send out to our clients as recyclable as possible and </w:t>
      </w:r>
      <w:r w:rsidR="00E575AB">
        <w:rPr>
          <w:szCs w:val="24"/>
        </w:rPr>
        <w:t>to</w:t>
      </w:r>
      <w:r>
        <w:rPr>
          <w:szCs w:val="24"/>
        </w:rPr>
        <w:t xml:space="preserve"> have them recycled whenever this is possible.</w:t>
      </w:r>
    </w:p>
    <w:p w:rsidR="00F40B10" w:rsidRDefault="00F40B10" w:rsidP="00937E44">
      <w:pPr>
        <w:rPr>
          <w:szCs w:val="24"/>
        </w:rPr>
      </w:pPr>
      <w:r>
        <w:rPr>
          <w:szCs w:val="24"/>
        </w:rPr>
        <w:t>When burying new products, the</w:t>
      </w:r>
      <w:r w:rsidR="00E575AB">
        <w:rPr>
          <w:szCs w:val="24"/>
        </w:rPr>
        <w:t>i</w:t>
      </w:r>
      <w:r>
        <w:rPr>
          <w:szCs w:val="24"/>
        </w:rPr>
        <w:t>r recyclability will be a key factor.</w:t>
      </w:r>
    </w:p>
    <w:p w:rsidR="00F40B10" w:rsidRDefault="00F40B10" w:rsidP="00937E44">
      <w:pPr>
        <w:rPr>
          <w:szCs w:val="24"/>
        </w:rPr>
      </w:pPr>
      <w:r>
        <w:rPr>
          <w:szCs w:val="24"/>
        </w:rPr>
        <w:t xml:space="preserve">We will liaise with our </w:t>
      </w:r>
      <w:r w:rsidR="00E575AB">
        <w:rPr>
          <w:szCs w:val="24"/>
        </w:rPr>
        <w:t>cl</w:t>
      </w:r>
      <w:r>
        <w:rPr>
          <w:szCs w:val="24"/>
        </w:rPr>
        <w:t>ients, customers</w:t>
      </w:r>
      <w:r w:rsidR="00E575AB">
        <w:rPr>
          <w:szCs w:val="24"/>
        </w:rPr>
        <w:t xml:space="preserve"> an</w:t>
      </w:r>
      <w:r>
        <w:rPr>
          <w:szCs w:val="24"/>
        </w:rPr>
        <w:t>d</w:t>
      </w:r>
      <w:r w:rsidR="00E575AB">
        <w:rPr>
          <w:szCs w:val="24"/>
        </w:rPr>
        <w:t xml:space="preserve"> </w:t>
      </w:r>
      <w:r>
        <w:rPr>
          <w:szCs w:val="24"/>
        </w:rPr>
        <w:t>suppl</w:t>
      </w:r>
      <w:r w:rsidR="00E575AB">
        <w:rPr>
          <w:szCs w:val="24"/>
        </w:rPr>
        <w:t>ier</w:t>
      </w:r>
      <w:r>
        <w:rPr>
          <w:szCs w:val="24"/>
        </w:rPr>
        <w:t xml:space="preserve"> to make </w:t>
      </w:r>
      <w:r w:rsidR="00E575AB">
        <w:rPr>
          <w:szCs w:val="24"/>
        </w:rPr>
        <w:t>environmental</w:t>
      </w:r>
      <w:r>
        <w:rPr>
          <w:szCs w:val="24"/>
        </w:rPr>
        <w:t xml:space="preserve"> issues an important part of our operations.</w:t>
      </w:r>
    </w:p>
    <w:p w:rsidR="00F40B10" w:rsidRDefault="00F40B10" w:rsidP="00937E44">
      <w:pPr>
        <w:rPr>
          <w:szCs w:val="24"/>
        </w:rPr>
      </w:pPr>
    </w:p>
    <w:p w:rsidR="00F40B10" w:rsidRDefault="00F40B10" w:rsidP="00937E44">
      <w:pPr>
        <w:rPr>
          <w:szCs w:val="24"/>
        </w:rPr>
      </w:pPr>
      <w:r>
        <w:rPr>
          <w:szCs w:val="24"/>
        </w:rPr>
        <w:t>TRNSPORT AND GETTNG TO WORK</w:t>
      </w:r>
    </w:p>
    <w:p w:rsidR="00F40B10" w:rsidRDefault="00F40B10" w:rsidP="00937E44">
      <w:pPr>
        <w:rPr>
          <w:szCs w:val="24"/>
        </w:rPr>
      </w:pPr>
      <w:r>
        <w:rPr>
          <w:szCs w:val="24"/>
        </w:rPr>
        <w:t xml:space="preserve">We will endeavour to promote </w:t>
      </w:r>
      <w:r w:rsidR="00E575AB">
        <w:rPr>
          <w:szCs w:val="24"/>
        </w:rPr>
        <w:t>environmentally</w:t>
      </w:r>
      <w:r>
        <w:rPr>
          <w:szCs w:val="24"/>
        </w:rPr>
        <w:t xml:space="preserve"> friendly forms of transport wherever possible. </w:t>
      </w:r>
      <w:r w:rsidR="00A80C50">
        <w:rPr>
          <w:szCs w:val="24"/>
        </w:rPr>
        <w:t>We</w:t>
      </w:r>
      <w:r>
        <w:rPr>
          <w:szCs w:val="24"/>
        </w:rPr>
        <w:t xml:space="preserve"> encourage the use of cycling</w:t>
      </w:r>
      <w:r w:rsidR="00E575AB">
        <w:rPr>
          <w:szCs w:val="24"/>
        </w:rPr>
        <w:t xml:space="preserve"> an</w:t>
      </w:r>
      <w:r>
        <w:rPr>
          <w:szCs w:val="24"/>
        </w:rPr>
        <w:t>d</w:t>
      </w:r>
      <w:r w:rsidR="00E575AB">
        <w:rPr>
          <w:szCs w:val="24"/>
        </w:rPr>
        <w:t xml:space="preserve"> </w:t>
      </w:r>
      <w:r>
        <w:rPr>
          <w:szCs w:val="24"/>
        </w:rPr>
        <w:t>public transport.</w:t>
      </w:r>
    </w:p>
    <w:p w:rsidR="00937E44" w:rsidRDefault="00937E44" w:rsidP="00937E4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8"/>
        <w:gridCol w:w="4584"/>
      </w:tblGrid>
      <w:tr w:rsidR="00937E44" w:rsidTr="00A11087">
        <w:tc>
          <w:tcPr>
            <w:tcW w:w="4658" w:type="dxa"/>
            <w:shd w:val="clear" w:color="auto" w:fill="auto"/>
          </w:tcPr>
          <w:p w:rsidR="00937E44" w:rsidRDefault="00937E44" w:rsidP="00937E44">
            <w:bookmarkStart w:id="0" w:name="_GoBack"/>
            <w:bookmarkEnd w:id="0"/>
            <w:r>
              <w:t>Date policy agreed by Board:</w:t>
            </w:r>
          </w:p>
        </w:tc>
        <w:tc>
          <w:tcPr>
            <w:tcW w:w="4584" w:type="dxa"/>
            <w:shd w:val="clear" w:color="auto" w:fill="auto"/>
          </w:tcPr>
          <w:p w:rsidR="00937E44" w:rsidRDefault="00937E44" w:rsidP="00937E44"/>
        </w:tc>
      </w:tr>
      <w:tr w:rsidR="00937E44" w:rsidTr="00A11087">
        <w:tc>
          <w:tcPr>
            <w:tcW w:w="4658" w:type="dxa"/>
            <w:shd w:val="clear" w:color="auto" w:fill="auto"/>
          </w:tcPr>
          <w:p w:rsidR="00937E44" w:rsidRDefault="00937E44" w:rsidP="00937E44">
            <w:r>
              <w:t>Proposed date of review:</w:t>
            </w:r>
          </w:p>
        </w:tc>
        <w:tc>
          <w:tcPr>
            <w:tcW w:w="4584" w:type="dxa"/>
            <w:shd w:val="clear" w:color="auto" w:fill="auto"/>
          </w:tcPr>
          <w:p w:rsidR="00937E44" w:rsidRDefault="00937E44" w:rsidP="00937E44"/>
        </w:tc>
      </w:tr>
    </w:tbl>
    <w:p w:rsidR="00937E44" w:rsidRPr="00F40B10" w:rsidRDefault="00937E44" w:rsidP="00937E44"/>
    <w:sectPr w:rsidR="00937E44" w:rsidRPr="00F40B10" w:rsidSect="00A11087">
      <w:footerReference w:type="default" r:id="rId8"/>
      <w:pgSz w:w="11906" w:h="16838"/>
      <w:pgMar w:top="1077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B10" w:rsidRDefault="00F40B10" w:rsidP="00C41E83">
      <w:pPr>
        <w:spacing w:after="0" w:line="240" w:lineRule="auto"/>
      </w:pPr>
      <w:r>
        <w:separator/>
      </w:r>
    </w:p>
  </w:endnote>
  <w:endnote w:type="continuationSeparator" w:id="0">
    <w:p w:rsidR="00F40B10" w:rsidRDefault="00F40B10" w:rsidP="00C4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10" w:rsidRDefault="00F40B10">
    <w:pPr>
      <w:pStyle w:val="Footer"/>
      <w:rPr>
        <w:color w:val="000000" w:themeColor="text1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C3BF03" wp14:editId="7783AF2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3276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40B10" w:rsidRPr="007F7297" w:rsidRDefault="00F40B10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Cs w:val="24"/>
                            </w:rPr>
                          </w:pPr>
                          <w:r w:rsidRPr="007F7297">
                            <w:rPr>
                              <w:rFonts w:asciiTheme="majorHAnsi" w:hAnsiTheme="majorHAnsi"/>
                              <w:color w:val="000000" w:themeColor="text1"/>
                              <w:szCs w:val="24"/>
                            </w:rPr>
                            <w:fldChar w:fldCharType="begin"/>
                          </w:r>
                          <w:r w:rsidRPr="007F7297">
                            <w:rPr>
                              <w:rFonts w:asciiTheme="majorHAnsi" w:hAnsiTheme="majorHAnsi"/>
                              <w:color w:val="000000" w:themeColor="text1"/>
                              <w:szCs w:val="24"/>
                            </w:rPr>
                            <w:instrText xml:space="preserve"> PAGE  \* Arabic  \* MERGEFORMAT </w:instrText>
                          </w:r>
                          <w:r w:rsidRPr="007F7297">
                            <w:rPr>
                              <w:rFonts w:asciiTheme="majorHAnsi" w:hAnsiTheme="majorHAnsi"/>
                              <w:color w:val="000000" w:themeColor="text1"/>
                              <w:szCs w:val="24"/>
                            </w:rPr>
                            <w:fldChar w:fldCharType="separate"/>
                          </w:r>
                          <w:r w:rsidR="00A1108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Cs w:val="24"/>
                            </w:rPr>
                            <w:t>2</w:t>
                          </w:r>
                          <w:r w:rsidRPr="007F7297">
                            <w:rPr>
                              <w:rFonts w:asciiTheme="majorHAnsi" w:hAnsiTheme="majorHAnsi"/>
                              <w:color w:val="000000" w:themeColor="text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-25.4pt;margin-top:0;width:25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" filled="f" stroked="f" strokeweight=".5pt">
              <v:textbox style="mso-fit-shape-to-text:t">
                <w:txbxContent>
                  <w:p w:rsidR="00F40B10" w:rsidRPr="007F7297" w:rsidRDefault="00F40B10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Cs w:val="24"/>
                      </w:rPr>
                    </w:pPr>
                    <w:r w:rsidRPr="007F7297">
                      <w:rPr>
                        <w:rFonts w:asciiTheme="majorHAnsi" w:hAnsiTheme="majorHAnsi"/>
                        <w:color w:val="000000" w:themeColor="text1"/>
                        <w:szCs w:val="24"/>
                      </w:rPr>
                      <w:fldChar w:fldCharType="begin"/>
                    </w:r>
                    <w:r w:rsidRPr="007F7297">
                      <w:rPr>
                        <w:rFonts w:asciiTheme="majorHAnsi" w:hAnsiTheme="majorHAnsi"/>
                        <w:color w:val="000000" w:themeColor="text1"/>
                        <w:szCs w:val="24"/>
                      </w:rPr>
                      <w:instrText xml:space="preserve"> PAGE  \* Arabic  \* MERGEFORMAT </w:instrText>
                    </w:r>
                    <w:r w:rsidRPr="007F7297">
                      <w:rPr>
                        <w:rFonts w:asciiTheme="majorHAnsi" w:hAnsiTheme="majorHAnsi"/>
                        <w:color w:val="000000" w:themeColor="text1"/>
                        <w:szCs w:val="24"/>
                      </w:rPr>
                      <w:fldChar w:fldCharType="separate"/>
                    </w:r>
                    <w:r w:rsidR="00A11087">
                      <w:rPr>
                        <w:rFonts w:asciiTheme="majorHAnsi" w:hAnsiTheme="majorHAnsi"/>
                        <w:noProof/>
                        <w:color w:val="000000" w:themeColor="text1"/>
                        <w:szCs w:val="24"/>
                      </w:rPr>
                      <w:t>2</w:t>
                    </w:r>
                    <w:r w:rsidRPr="007F7297">
                      <w:rPr>
                        <w:rFonts w:asciiTheme="majorHAnsi" w:hAnsiTheme="majorHAnsi"/>
                        <w:color w:val="000000" w:themeColor="text1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37E44">
      <w:rPr>
        <w:noProof/>
        <w:lang w:eastAsia="en-GB"/>
      </w:rPr>
      <w:t>DATE</w:t>
    </w:r>
    <w:r>
      <w:rPr>
        <w:color w:val="000000" w:themeColor="text1"/>
        <w:szCs w:val="24"/>
      </w:rPr>
      <w:t xml:space="preserve"> </w:t>
    </w:r>
    <w:r>
      <w:rPr>
        <w:color w:val="000000" w:themeColor="text1"/>
        <w:szCs w:val="24"/>
      </w:rPr>
      <w:tab/>
      <w:t>SAMPLE Environmental Policy</w:t>
    </w:r>
  </w:p>
  <w:p w:rsidR="00F40B10" w:rsidRDefault="00F40B10">
    <w:pPr>
      <w:pStyle w:val="Footer"/>
    </w:pPr>
    <w:r>
      <w:rPr>
        <w:noProof/>
        <w:color w:val="4F81BD" w:themeColor="accent1"/>
        <w:lang w:eastAsia="en-GB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1E4506E" wp14:editId="7EEE41D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B10" w:rsidRDefault="00F40B10" w:rsidP="00C41E83">
      <w:pPr>
        <w:spacing w:after="0" w:line="240" w:lineRule="auto"/>
      </w:pPr>
      <w:r>
        <w:separator/>
      </w:r>
    </w:p>
  </w:footnote>
  <w:footnote w:type="continuationSeparator" w:id="0">
    <w:p w:rsidR="00F40B10" w:rsidRDefault="00F40B10" w:rsidP="00C41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AAE"/>
    <w:multiLevelType w:val="hybridMultilevel"/>
    <w:tmpl w:val="CE3C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A0C10"/>
    <w:multiLevelType w:val="hybridMultilevel"/>
    <w:tmpl w:val="06A43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859FB"/>
    <w:multiLevelType w:val="hybridMultilevel"/>
    <w:tmpl w:val="90629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834A2"/>
    <w:multiLevelType w:val="hybridMultilevel"/>
    <w:tmpl w:val="C3787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EC"/>
    <w:rsid w:val="003627E4"/>
    <w:rsid w:val="004A58EC"/>
    <w:rsid w:val="007F7297"/>
    <w:rsid w:val="00937E44"/>
    <w:rsid w:val="0096251C"/>
    <w:rsid w:val="00A11087"/>
    <w:rsid w:val="00A80C50"/>
    <w:rsid w:val="00AE4852"/>
    <w:rsid w:val="00C41E83"/>
    <w:rsid w:val="00E575AB"/>
    <w:rsid w:val="00F4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44"/>
    <w:pPr>
      <w:spacing w:before="120" w:after="12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E83"/>
  </w:style>
  <w:style w:type="paragraph" w:styleId="Footer">
    <w:name w:val="footer"/>
    <w:basedOn w:val="Normal"/>
    <w:link w:val="FooterChar"/>
    <w:uiPriority w:val="99"/>
    <w:unhideWhenUsed/>
    <w:rsid w:val="00C4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E83"/>
  </w:style>
  <w:style w:type="paragraph" w:styleId="BalloonText">
    <w:name w:val="Balloon Text"/>
    <w:basedOn w:val="Normal"/>
    <w:link w:val="BalloonTextChar"/>
    <w:uiPriority w:val="99"/>
    <w:semiHidden/>
    <w:unhideWhenUsed/>
    <w:rsid w:val="00C4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83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7F7297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44"/>
    <w:pPr>
      <w:spacing w:before="120" w:after="12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E83"/>
  </w:style>
  <w:style w:type="paragraph" w:styleId="Footer">
    <w:name w:val="footer"/>
    <w:basedOn w:val="Normal"/>
    <w:link w:val="FooterChar"/>
    <w:uiPriority w:val="99"/>
    <w:unhideWhenUsed/>
    <w:rsid w:val="00C4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E83"/>
  </w:style>
  <w:style w:type="paragraph" w:styleId="BalloonText">
    <w:name w:val="Balloon Text"/>
    <w:basedOn w:val="Normal"/>
    <w:link w:val="BalloonTextChar"/>
    <w:uiPriority w:val="99"/>
    <w:semiHidden/>
    <w:unhideWhenUsed/>
    <w:rsid w:val="00C4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83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7F7297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Shelton</dc:creator>
  <cp:lastModifiedBy>Ian Harvey</cp:lastModifiedBy>
  <cp:revision>5</cp:revision>
  <dcterms:created xsi:type="dcterms:W3CDTF">2012-12-05T13:36:00Z</dcterms:created>
  <dcterms:modified xsi:type="dcterms:W3CDTF">2012-12-21T13:02:00Z</dcterms:modified>
</cp:coreProperties>
</file>