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CA" w:rsidRPr="00C740F1" w:rsidRDefault="000637CA" w:rsidP="00C740F1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</w:rPr>
      </w:pPr>
      <w:r w:rsidRPr="00C740F1">
        <w:rPr>
          <w:rFonts w:ascii="Arial" w:hAnsi="Arial" w:cs="Arial"/>
          <w:color w:val="FF0000"/>
        </w:rPr>
        <w:t xml:space="preserve">[SAMPLE] </w:t>
      </w:r>
      <w:r w:rsidRPr="00C740F1">
        <w:rPr>
          <w:rFonts w:ascii="Arial" w:hAnsi="Arial" w:cs="Arial"/>
        </w:rPr>
        <w:t>INTELLECTUAL PROPERTY RIGHTS POLICY</w:t>
      </w:r>
    </w:p>
    <w:p w:rsidR="000637CA" w:rsidRPr="00C740F1" w:rsidRDefault="000637CA" w:rsidP="00C740F1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FF0000"/>
        </w:rPr>
      </w:pPr>
    </w:p>
    <w:p w:rsidR="00816B7F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</w:rPr>
      </w:pPr>
      <w:r w:rsidRPr="00C740F1">
        <w:rPr>
          <w:rFonts w:ascii="Arial" w:hAnsi="Arial" w:cs="Arial"/>
          <w:b/>
        </w:rPr>
        <w:t>PART ONE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</w:rPr>
      </w:pP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</w:rPr>
      </w:pPr>
      <w:r w:rsidRPr="00C740F1">
        <w:rPr>
          <w:rFonts w:ascii="Arial" w:hAnsi="Arial" w:cs="Arial"/>
          <w:b/>
        </w:rPr>
        <w:t>Introduction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</w:rPr>
        <w:t>[ENTER NAME OF ORGANISATION] has a duty to protect and exploit intellectual property generated by its employees in the course of their normal duties for the benefit of customer care, staff and the wider healthcare community.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</w:rPr>
        <w:t>[ENTER NAME OF ORGANISATION] recognises the need to develop as an organisation which has innovation at the core of its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business</w:t>
      </w:r>
      <w:proofErr w:type="gramEnd"/>
      <w:r w:rsidRPr="00C740F1">
        <w:rPr>
          <w:rFonts w:ascii="Arial" w:hAnsi="Arial" w:cs="Arial"/>
        </w:rPr>
        <w:t>, developing new products and service innovations for better healthcare delivery. Innovation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occurs</w:t>
      </w:r>
      <w:proofErr w:type="gramEnd"/>
      <w:r w:rsidRPr="00C740F1">
        <w:rPr>
          <w:rFonts w:ascii="Arial" w:hAnsi="Arial" w:cs="Arial"/>
        </w:rPr>
        <w:t xml:space="preserve"> naturally in the normal course of employment at all levels throughout the organisation. The innovation may be a novel service, device, data, practice, training material or a new management system.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</w:rPr>
        <w:t>Most innovations are best implemented by making them freely available through normal knowledge management processes once they have demonstrated a quantifiable health service gain. However, some innovations can only be realised through commercial development. For these innovations,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professional</w:t>
      </w:r>
      <w:proofErr w:type="gramEnd"/>
      <w:r w:rsidRPr="00C740F1">
        <w:rPr>
          <w:rFonts w:ascii="Arial" w:hAnsi="Arial" w:cs="Arial"/>
        </w:rPr>
        <w:t xml:space="preserve"> management of the associated Intellectual Property (IP) is crucial [ENTER NAME OF ORGANISATION] recognises that the protection of IP facilitates rather than impeded the uptake of innovations with commercial potential.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</w:rPr>
        <w:t>All of these considerations make it desirable for [ENTER NAME OF O</w:t>
      </w:r>
      <w:bookmarkStart w:id="0" w:name="_GoBack"/>
      <w:bookmarkEnd w:id="0"/>
      <w:r w:rsidRPr="00C740F1">
        <w:rPr>
          <w:rFonts w:ascii="Arial" w:hAnsi="Arial" w:cs="Arial"/>
        </w:rPr>
        <w:t>RGANISATION] to develop this policy, which outlines how [ENTER NAME OF ORGANISATION] with the aid of specialist organisations will protect and manage the IP created by its employees for the improvement of healthcare while ensuring that any revenue generated benefits</w:t>
      </w:r>
    </w:p>
    <w:p w:rsidR="00A441A5" w:rsidRPr="00C740F1" w:rsidRDefault="00816B7F" w:rsidP="00C740F1">
      <w:pPr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the</w:t>
      </w:r>
      <w:proofErr w:type="gramEnd"/>
      <w:r w:rsidRPr="00C740F1">
        <w:rPr>
          <w:rFonts w:ascii="Arial" w:hAnsi="Arial" w:cs="Arial"/>
        </w:rPr>
        <w:t xml:space="preserve"> organisation.+</w:t>
      </w:r>
    </w:p>
    <w:p w:rsidR="00816B7F" w:rsidRPr="00C740F1" w:rsidRDefault="00816B7F" w:rsidP="00C740F1">
      <w:pPr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spacing w:after="20" w:line="240" w:lineRule="auto"/>
        <w:rPr>
          <w:rFonts w:ascii="Arial" w:hAnsi="Arial" w:cs="Arial"/>
          <w:b/>
        </w:rPr>
      </w:pPr>
      <w:r w:rsidRPr="00C740F1">
        <w:rPr>
          <w:rFonts w:ascii="Arial" w:hAnsi="Arial" w:cs="Arial"/>
          <w:b/>
        </w:rPr>
        <w:t>PART TWO</w:t>
      </w:r>
    </w:p>
    <w:p w:rsidR="00816B7F" w:rsidRPr="00C740F1" w:rsidRDefault="00816B7F" w:rsidP="00C740F1">
      <w:pPr>
        <w:spacing w:after="20" w:line="240" w:lineRule="auto"/>
        <w:rPr>
          <w:rFonts w:ascii="Arial" w:hAnsi="Arial" w:cs="Arial"/>
          <w:b/>
        </w:rPr>
      </w:pPr>
      <w:r w:rsidRPr="00C740F1">
        <w:rPr>
          <w:rFonts w:ascii="Arial" w:hAnsi="Arial" w:cs="Arial"/>
          <w:b/>
        </w:rPr>
        <w:t>POLICY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</w:rPr>
        <w:t>The overriding objective of this policy is to promote the use of research results and other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knowledge</w:t>
      </w:r>
      <w:proofErr w:type="gramEnd"/>
      <w:r w:rsidRPr="00C740F1">
        <w:rPr>
          <w:rFonts w:ascii="Arial" w:hAnsi="Arial" w:cs="Arial"/>
        </w:rPr>
        <w:t xml:space="preserve"> generated within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to benefit a wider community, and if possible to obtain a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commercial benefit to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in doing so.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Invisible value: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generates valuable information and intellectual property in many of its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activities.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Objectives: </w:t>
      </w:r>
      <w:r w:rsidRPr="00C740F1">
        <w:rPr>
          <w:rFonts w:ascii="Arial" w:hAnsi="Arial" w:cs="Arial"/>
        </w:rPr>
        <w:t xml:space="preserve">The aim of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is to promote wide and effective use of such information and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ideas generated within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, if possible with a commercial return to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which it can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reinvest in its activities; and to that end to identify valuable information and rights, to secure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appropriate protection, and to promote use; and to educate those involved in the value and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opportunities which may arise.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Application: </w:t>
      </w:r>
      <w:r w:rsidRPr="00C740F1">
        <w:rPr>
          <w:rFonts w:ascii="Arial" w:hAnsi="Arial" w:cs="Arial"/>
        </w:rPr>
        <w:t>Intellectual property provides the basis for protecting information, ideas and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developments</w:t>
      </w:r>
      <w:proofErr w:type="gramEnd"/>
      <w:r w:rsidRPr="00C740F1">
        <w:rPr>
          <w:rFonts w:ascii="Arial" w:hAnsi="Arial" w:cs="Arial"/>
        </w:rPr>
        <w:t>: from new services or practice, to papers, manual and forms; from software and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collections of data to new procedures. It arises from research, but also in day to day </w:t>
      </w:r>
      <w:r w:rsidRPr="00C740F1">
        <w:rPr>
          <w:rFonts w:ascii="Arial" w:hAnsi="Arial" w:cs="Arial"/>
        </w:rPr>
        <w:lastRenderedPageBreak/>
        <w:t>activities in</w:t>
      </w:r>
      <w:r w:rsidR="00E41F2D" w:rsidRPr="00C740F1">
        <w:rPr>
          <w:rFonts w:ascii="Arial" w:hAnsi="Arial" w:cs="Arial"/>
        </w:rPr>
        <w:t xml:space="preserve"> [ENTER NAME OF ORGANISATION]</w:t>
      </w:r>
      <w:r w:rsidRPr="00C740F1">
        <w:rPr>
          <w:rFonts w:ascii="Arial" w:hAnsi="Arial" w:cs="Arial"/>
        </w:rPr>
        <w:t>. Examples are rights in inventions, copyright in papers, books, or collections of</w:t>
      </w:r>
      <w:r w:rsidR="009A434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information and data and in software, rights in designs, and trade and brand names used by Living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Well.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Who owns it: </w:t>
      </w:r>
      <w:r w:rsidRPr="00C740F1">
        <w:rPr>
          <w:rFonts w:ascii="Arial" w:hAnsi="Arial" w:cs="Arial"/>
        </w:rPr>
        <w:t xml:space="preserve">In general, intellectual property rights generated by those working for </w:t>
      </w:r>
      <w:r w:rsidR="00E41F2D" w:rsidRPr="00C740F1">
        <w:rPr>
          <w:rFonts w:ascii="Arial" w:hAnsi="Arial" w:cs="Arial"/>
        </w:rPr>
        <w:t>[ENTER NAME OF ORGANISATION]</w:t>
      </w:r>
      <w:r w:rsidR="009A434D" w:rsidRPr="00C740F1">
        <w:rPr>
          <w:rFonts w:ascii="Arial" w:hAnsi="Arial" w:cs="Arial"/>
          <w:color w:val="FF0000"/>
        </w:rPr>
        <w:t xml:space="preserve"> </w:t>
      </w:r>
      <w:r w:rsidRPr="00C740F1">
        <w:rPr>
          <w:rFonts w:ascii="Arial" w:hAnsi="Arial" w:cs="Arial"/>
        </w:rPr>
        <w:t xml:space="preserve">in the course of their work, belongs to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>. In relation to some types of work, such as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academic books,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may transfer its rights to the person involved.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Third party contracts: </w:t>
      </w:r>
      <w:r w:rsidRPr="00C740F1">
        <w:rPr>
          <w:rFonts w:ascii="Arial" w:hAnsi="Arial" w:cs="Arial"/>
        </w:rPr>
        <w:t>In some cases there will be contractual arrangements under which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arising</w:t>
      </w:r>
      <w:proofErr w:type="gramEnd"/>
      <w:r w:rsidRPr="00C740F1">
        <w:rPr>
          <w:rFonts w:ascii="Arial" w:hAnsi="Arial" w:cs="Arial"/>
        </w:rPr>
        <w:t xml:space="preserve"> intellectual property belongs to a third party. Normally, unless a third party in the private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sector meets the full cost of any research or development,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will expect to retain an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interest in the intellectual property. Staff should ensure they are familiar with any relevant third</w:t>
      </w:r>
      <w:r w:rsidR="009A434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party contract, so as to meet any requirements in relation to reporting and protection of intellectual</w:t>
      </w:r>
      <w:r w:rsidR="009A434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property.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Thinking “intellectual property”: </w:t>
      </w:r>
      <w:r w:rsidRPr="00C740F1">
        <w:rPr>
          <w:rFonts w:ascii="Arial" w:hAnsi="Arial" w:cs="Arial"/>
        </w:rPr>
        <w:t xml:space="preserve">All those working for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should consider whether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any developments, ideas or results they or their colleagues generate or information or data they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collect, could be used to benefit others, especially outside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>. If so they should review this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with</w:t>
      </w:r>
      <w:proofErr w:type="gramEnd"/>
      <w:r w:rsidRPr="00C740F1">
        <w:rPr>
          <w:rFonts w:ascii="Arial" w:hAnsi="Arial" w:cs="Arial"/>
        </w:rPr>
        <w:t xml:space="preserve"> the person to whom they report, or the Managing Director.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Protection: </w:t>
      </w:r>
      <w:r w:rsidRPr="00C740F1">
        <w:rPr>
          <w:rFonts w:ascii="Arial" w:hAnsi="Arial" w:cs="Arial"/>
        </w:rPr>
        <w:t xml:space="preserve">If such material is potentially valuable, those in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should ensure they report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this, with appropriate details, to the person they report to, or to the Managing Director, so that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appropriate steps can be taken to protect any relevant intellectual property. Until appropriate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protection is obtained, those who know of the material should avoid doing anything which might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damage its value (and in particular disclosing information without protection), as long as this can be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achieved while doing their job.</w:t>
      </w:r>
      <w:r w:rsidR="00E41F2D" w:rsidRPr="00C740F1">
        <w:rPr>
          <w:rFonts w:ascii="Arial" w:hAnsi="Arial" w:cs="Arial"/>
        </w:rPr>
        <w:t xml:space="preserve"> 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Publication and disclosure: </w:t>
      </w:r>
      <w:r w:rsidRPr="00C740F1">
        <w:rPr>
          <w:rFonts w:ascii="Arial" w:hAnsi="Arial" w:cs="Arial"/>
        </w:rPr>
        <w:t>Publication and dissemination of relevant ideas and information is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important. However, unless the appropriate steps are taken in advance, disclosure to others outside</w:t>
      </w:r>
      <w:r w:rsidR="00E41F2D" w:rsidRPr="00C740F1">
        <w:rPr>
          <w:rFonts w:ascii="Arial" w:hAnsi="Arial" w:cs="Arial"/>
        </w:rPr>
        <w:t xml:space="preserve"> [ENTER NAME OF ORGANISATION]</w:t>
      </w:r>
      <w:r w:rsidRPr="00C740F1">
        <w:rPr>
          <w:rFonts w:ascii="Arial" w:hAnsi="Arial" w:cs="Arial"/>
        </w:rPr>
        <w:t xml:space="preserve"> may invalidate any protection. Staff involved should therefore not disclose information to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anyone outside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without considering whether it is valuable or disclosure could be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damaging to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, and if so, permitting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to put in place appropriate protection. This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may be in the form of confidentiality agreements, or copyright notices, or in suitable cases, patent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protection</w:t>
      </w:r>
      <w:proofErr w:type="gramEnd"/>
      <w:r w:rsidRPr="00C740F1">
        <w:rPr>
          <w:rFonts w:ascii="Arial" w:hAnsi="Arial" w:cs="Arial"/>
        </w:rPr>
        <w:t>. If in doubt you should consult the person to whom you report of the Managing Director.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Evaluation: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>’s Managing Director will consider, in conjunction with you, the value of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the material, what steps can be taken to promote the wider beneficial use of any material, and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whether commercial exploitation is appropriate; what steps are appropriate to take to protect the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material.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>’s Managing Director may review this with a panel of advisors.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Exploitation: </w:t>
      </w:r>
      <w:r w:rsidRPr="00C740F1">
        <w:rPr>
          <w:rFonts w:ascii="Arial" w:hAnsi="Arial" w:cs="Arial"/>
        </w:rPr>
        <w:t xml:space="preserve">If appropriate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>’s Managing Director will advise on what steps should be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taken to promote wider dissemination, and/or prepare a plan to implement suitable exploitation, and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may report the conclusions to you.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Additional assistance: </w:t>
      </w:r>
      <w:r w:rsidRPr="00C740F1">
        <w:rPr>
          <w:rFonts w:ascii="Arial" w:hAnsi="Arial" w:cs="Arial"/>
        </w:rPr>
        <w:t xml:space="preserve">Those involved should provide such assistance as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>’s Managing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Director requests to help protect and permit exploitation of </w:t>
      </w:r>
      <w:r w:rsidRPr="00C740F1">
        <w:rPr>
          <w:rFonts w:ascii="Arial" w:hAnsi="Arial" w:cs="Arial"/>
        </w:rPr>
        <w:lastRenderedPageBreak/>
        <w:t>relevant material. In some cases they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may be required to sign documents relating to rights in the material.</w:t>
      </w:r>
    </w:p>
    <w:p w:rsidR="00E41F2D" w:rsidRPr="00C740F1" w:rsidRDefault="00E41F2D" w:rsidP="00816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  <w:b/>
          <w:bCs/>
        </w:rPr>
        <w:t xml:space="preserve">Own development: </w:t>
      </w:r>
      <w:r w:rsidRPr="00C740F1">
        <w:rPr>
          <w:rFonts w:ascii="Arial" w:hAnsi="Arial" w:cs="Arial"/>
        </w:rPr>
        <w:t xml:space="preserve">If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concludes that it is not appropriate for it to be involved in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exploitation, unless there are reasonable grounds for it not doing so, it may allow you to take steps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to exploit the results yourself.</w:t>
      </w:r>
      <w:proofErr w:type="gramEnd"/>
      <w:r w:rsidRPr="00C740F1">
        <w:rPr>
          <w:rFonts w:ascii="Arial" w:hAnsi="Arial" w:cs="Arial"/>
        </w:rPr>
        <w:t xml:space="preserve">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may need to maintain some control, in order to </w:t>
      </w:r>
      <w:r w:rsidR="00E41F2D" w:rsidRPr="00C740F1">
        <w:rPr>
          <w:rFonts w:ascii="Arial" w:hAnsi="Arial" w:cs="Arial"/>
        </w:rPr>
        <w:t>protect its</w:t>
      </w:r>
      <w:r w:rsidRPr="00C740F1">
        <w:rPr>
          <w:rFonts w:ascii="Arial" w:hAnsi="Arial" w:cs="Arial"/>
        </w:rPr>
        <w:t xml:space="preserve"> interests or the interests of customers.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>[ENTER NAME OF ORGANISATION]</w:t>
      </w:r>
      <w:r w:rsidR="00816B7F" w:rsidRPr="00C740F1">
        <w:rPr>
          <w:rFonts w:ascii="Arial" w:hAnsi="Arial" w:cs="Arial"/>
          <w:b/>
          <w:bCs/>
        </w:rPr>
        <w:t xml:space="preserve">’s name: </w:t>
      </w:r>
      <w:r w:rsidRPr="00C740F1">
        <w:rPr>
          <w:rFonts w:ascii="Arial" w:hAnsi="Arial" w:cs="Arial"/>
        </w:rPr>
        <w:t>[ENTER NAME OF ORGANISATION]</w:t>
      </w:r>
      <w:r w:rsidR="00816B7F" w:rsidRPr="00C740F1">
        <w:rPr>
          <w:rFonts w:ascii="Arial" w:hAnsi="Arial" w:cs="Arial"/>
        </w:rPr>
        <w:t>’s name and brands are valuable assets of the company. It is</w:t>
      </w:r>
      <w:r w:rsidRPr="00C740F1">
        <w:rPr>
          <w:rFonts w:ascii="Arial" w:hAnsi="Arial" w:cs="Arial"/>
        </w:rPr>
        <w:t xml:space="preserve"> </w:t>
      </w:r>
      <w:r w:rsidR="00816B7F" w:rsidRPr="00C740F1">
        <w:rPr>
          <w:rFonts w:ascii="Arial" w:hAnsi="Arial" w:cs="Arial"/>
        </w:rPr>
        <w:t xml:space="preserve">important that they are not damaged by inappropriate use, and at the same time that </w:t>
      </w:r>
      <w:r w:rsidRPr="00C740F1">
        <w:rPr>
          <w:rFonts w:ascii="Arial" w:hAnsi="Arial" w:cs="Arial"/>
        </w:rPr>
        <w:t xml:space="preserve">[ENTER NAME </w:t>
      </w:r>
      <w:proofErr w:type="gramStart"/>
      <w:r w:rsidRPr="00C740F1">
        <w:rPr>
          <w:rFonts w:ascii="Arial" w:hAnsi="Arial" w:cs="Arial"/>
        </w:rPr>
        <w:t>OF  ORGANISATION</w:t>
      </w:r>
      <w:proofErr w:type="gramEnd"/>
      <w:r w:rsidRPr="00C740F1">
        <w:rPr>
          <w:rFonts w:ascii="Arial" w:hAnsi="Arial" w:cs="Arial"/>
        </w:rPr>
        <w:t>]</w:t>
      </w:r>
      <w:r w:rsidR="00816B7F" w:rsidRPr="00C740F1">
        <w:rPr>
          <w:rFonts w:ascii="Arial" w:hAnsi="Arial" w:cs="Arial"/>
        </w:rPr>
        <w:t xml:space="preserve"> can</w:t>
      </w:r>
      <w:r w:rsidRPr="00C740F1">
        <w:rPr>
          <w:rFonts w:ascii="Arial" w:hAnsi="Arial" w:cs="Arial"/>
        </w:rPr>
        <w:t xml:space="preserve"> </w:t>
      </w:r>
      <w:r w:rsidR="00816B7F" w:rsidRPr="00C740F1">
        <w:rPr>
          <w:rFonts w:ascii="Arial" w:hAnsi="Arial" w:cs="Arial"/>
        </w:rPr>
        <w:t xml:space="preserve">be promoted by use of its name in the right circumstances. Any use of </w:t>
      </w:r>
      <w:r w:rsidRPr="00C740F1">
        <w:rPr>
          <w:rFonts w:ascii="Arial" w:hAnsi="Arial" w:cs="Arial"/>
        </w:rPr>
        <w:t>[ENTER NAME OF ORGANISATION]</w:t>
      </w:r>
      <w:r w:rsidR="00816B7F" w:rsidRPr="00C740F1">
        <w:rPr>
          <w:rFonts w:ascii="Arial" w:hAnsi="Arial" w:cs="Arial"/>
        </w:rPr>
        <w:t>’s name in relation</w:t>
      </w:r>
      <w:r w:rsidRPr="00C740F1">
        <w:rPr>
          <w:rFonts w:ascii="Arial" w:hAnsi="Arial" w:cs="Arial"/>
        </w:rPr>
        <w:t xml:space="preserve"> </w:t>
      </w:r>
      <w:r w:rsidR="00816B7F" w:rsidRPr="00C740F1">
        <w:rPr>
          <w:rFonts w:ascii="Arial" w:hAnsi="Arial" w:cs="Arial"/>
        </w:rPr>
        <w:t xml:space="preserve">to any publication or other publicity should be cleared with </w:t>
      </w:r>
      <w:r w:rsidRPr="00C740F1">
        <w:rPr>
          <w:rFonts w:ascii="Arial" w:hAnsi="Arial" w:cs="Arial"/>
        </w:rPr>
        <w:t>[ENTER NAME OF ORGANISATION]</w:t>
      </w:r>
      <w:r w:rsidR="00816B7F" w:rsidRPr="00C740F1">
        <w:rPr>
          <w:rFonts w:ascii="Arial" w:hAnsi="Arial" w:cs="Arial"/>
        </w:rPr>
        <w:t>’s Managing Director in</w:t>
      </w: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proofErr w:type="gramStart"/>
      <w:r w:rsidRPr="00C740F1">
        <w:rPr>
          <w:rFonts w:ascii="Arial" w:hAnsi="Arial" w:cs="Arial"/>
        </w:rPr>
        <w:t>advance</w:t>
      </w:r>
      <w:proofErr w:type="gramEnd"/>
      <w:r w:rsidRPr="00C740F1">
        <w:rPr>
          <w:rFonts w:ascii="Arial" w:hAnsi="Arial" w:cs="Arial"/>
        </w:rPr>
        <w:t>, and advice obtained on how the name may be used.</w:t>
      </w:r>
    </w:p>
    <w:p w:rsidR="00E41F2D" w:rsidRPr="00C740F1" w:rsidRDefault="00E41F2D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</w:p>
    <w:p w:rsidR="00816B7F" w:rsidRPr="00C740F1" w:rsidRDefault="00816B7F" w:rsidP="00C740F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</w:rPr>
      </w:pPr>
      <w:r w:rsidRPr="00C740F1">
        <w:rPr>
          <w:rFonts w:ascii="Arial" w:hAnsi="Arial" w:cs="Arial"/>
          <w:b/>
          <w:bCs/>
        </w:rPr>
        <w:t xml:space="preserve">Records and Administration: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will maintain an administrative procedure for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handling the matters set out above, and will maintain records of developments, ideas, and other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information reported under this policy. In addition, so far as relevant, </w:t>
      </w:r>
      <w:r w:rsidR="00E41F2D" w:rsidRPr="00C740F1">
        <w:rPr>
          <w:rFonts w:ascii="Arial" w:hAnsi="Arial" w:cs="Arial"/>
        </w:rPr>
        <w:t>[ENTER NAME OF ORGANISATION]</w:t>
      </w:r>
      <w:r w:rsidRPr="00C740F1">
        <w:rPr>
          <w:rFonts w:ascii="Arial" w:hAnsi="Arial" w:cs="Arial"/>
        </w:rPr>
        <w:t xml:space="preserve"> will implement the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 xml:space="preserve">terms of this policy in contracts of employment for </w:t>
      </w:r>
      <w:proofErr w:type="gramStart"/>
      <w:r w:rsidRPr="00C740F1">
        <w:rPr>
          <w:rFonts w:ascii="Arial" w:hAnsi="Arial" w:cs="Arial"/>
        </w:rPr>
        <w:t>staff,</w:t>
      </w:r>
      <w:proofErr w:type="gramEnd"/>
      <w:r w:rsidRPr="00C740F1">
        <w:rPr>
          <w:rFonts w:ascii="Arial" w:hAnsi="Arial" w:cs="Arial"/>
        </w:rPr>
        <w:t xml:space="preserve"> and in relation to research and other</w:t>
      </w:r>
      <w:r w:rsidR="00E41F2D" w:rsidRPr="00C740F1">
        <w:rPr>
          <w:rFonts w:ascii="Arial" w:hAnsi="Arial" w:cs="Arial"/>
        </w:rPr>
        <w:t xml:space="preserve"> </w:t>
      </w:r>
      <w:r w:rsidRPr="00C740F1">
        <w:rPr>
          <w:rFonts w:ascii="Arial" w:hAnsi="Arial" w:cs="Arial"/>
        </w:rPr>
        <w:t>contracts with third parties.</w:t>
      </w:r>
    </w:p>
    <w:p w:rsidR="00816B7F" w:rsidRDefault="00816B7F" w:rsidP="00C740F1">
      <w:pPr>
        <w:spacing w:after="20"/>
      </w:pPr>
    </w:p>
    <w:sectPr w:rsidR="0081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7F"/>
    <w:rsid w:val="000637CA"/>
    <w:rsid w:val="00816B7F"/>
    <w:rsid w:val="009A434D"/>
    <w:rsid w:val="00A441A5"/>
    <w:rsid w:val="00C740F1"/>
    <w:rsid w:val="00E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Harvey</dc:creator>
  <cp:lastModifiedBy>Ian Harvey</cp:lastModifiedBy>
  <cp:revision>2</cp:revision>
  <dcterms:created xsi:type="dcterms:W3CDTF">2013-01-24T10:30:00Z</dcterms:created>
  <dcterms:modified xsi:type="dcterms:W3CDTF">2013-01-24T11:49:00Z</dcterms:modified>
</cp:coreProperties>
</file>