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3FC" w:rsidRPr="003A63D2" w:rsidRDefault="00D763FC" w:rsidP="00464159">
      <w:pPr>
        <w:pStyle w:val="Heading2"/>
        <w:numPr>
          <w:ilvl w:val="0"/>
          <w:numId w:val="0"/>
        </w:numPr>
        <w:jc w:val="both"/>
        <w:rPr>
          <w:rFonts w:asciiTheme="majorHAnsi" w:hAnsiTheme="majorHAnsi" w:cstheme="majorHAnsi"/>
          <w:b/>
          <w:color w:val="000000" w:themeColor="text1"/>
          <w:szCs w:val="24"/>
        </w:rPr>
      </w:pPr>
      <w:bookmarkStart w:id="0" w:name="_GoBack"/>
      <w:bookmarkEnd w:id="0"/>
      <w:r w:rsidRPr="003A63D2">
        <w:rPr>
          <w:rFonts w:asciiTheme="majorHAnsi" w:hAnsiTheme="majorHAnsi" w:cstheme="majorHAnsi"/>
          <w:b/>
          <w:szCs w:val="24"/>
        </w:rPr>
        <w:t>PRESENT</w:t>
      </w:r>
    </w:p>
    <w:p w:rsidR="00D763FC" w:rsidRPr="003A63D2" w:rsidRDefault="00D763FC" w:rsidP="003A63D2">
      <w:pPr>
        <w:pStyle w:val="Heading2"/>
        <w:numPr>
          <w:ilvl w:val="0"/>
          <w:numId w:val="0"/>
        </w:numPr>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Members of the Committee</w:t>
      </w:r>
    </w:p>
    <w:p w:rsidR="00D763FC" w:rsidRPr="003A63D2" w:rsidRDefault="00D763FC" w:rsidP="003A63D2">
      <w:pPr>
        <w:pStyle w:val="Bodytextsmallspacing"/>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Councillor Gerard Hargreaves (Chairman)</w:t>
      </w:r>
    </w:p>
    <w:p w:rsidR="009D3BEF" w:rsidRPr="003A63D2" w:rsidRDefault="009D3BEF" w:rsidP="003A63D2">
      <w:pPr>
        <w:pStyle w:val="Bodytextsmallspacing"/>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Councillor </w:t>
      </w:r>
      <w:r w:rsidR="00C00984" w:rsidRPr="003A63D2">
        <w:rPr>
          <w:rFonts w:asciiTheme="majorHAnsi" w:hAnsiTheme="majorHAnsi" w:cstheme="majorHAnsi"/>
          <w:color w:val="000000" w:themeColor="text1"/>
          <w:szCs w:val="24"/>
        </w:rPr>
        <w:t>Timothy Coleridge</w:t>
      </w:r>
    </w:p>
    <w:p w:rsidR="00D84241" w:rsidRPr="003A63D2" w:rsidRDefault="00D84241" w:rsidP="003A63D2">
      <w:pPr>
        <w:pStyle w:val="BodyText"/>
        <w:spacing w:before="0" w:after="0"/>
        <w:ind w:left="0" w:right="-897"/>
        <w:jc w:val="both"/>
        <w:rPr>
          <w:rFonts w:asciiTheme="majorHAnsi" w:hAnsiTheme="majorHAnsi" w:cstheme="majorHAnsi"/>
          <w:color w:val="000000" w:themeColor="text1"/>
          <w:szCs w:val="24"/>
        </w:rPr>
      </w:pPr>
      <w:r w:rsidRPr="003A63D2">
        <w:rPr>
          <w:rFonts w:asciiTheme="majorHAnsi" w:hAnsiTheme="majorHAnsi" w:cstheme="majorHAnsi"/>
          <w:bCs/>
          <w:color w:val="000000" w:themeColor="text1"/>
          <w:szCs w:val="24"/>
        </w:rPr>
        <w:t xml:space="preserve">Councillor Mary Weale </w:t>
      </w:r>
    </w:p>
    <w:p w:rsidR="008B760A" w:rsidRPr="003A63D2" w:rsidRDefault="008B760A" w:rsidP="003A63D2">
      <w:pPr>
        <w:pStyle w:val="BodyText"/>
        <w:spacing w:before="0" w:after="0"/>
        <w:ind w:left="0"/>
        <w:jc w:val="both"/>
        <w:rPr>
          <w:rFonts w:asciiTheme="majorHAnsi" w:hAnsiTheme="majorHAnsi" w:cstheme="majorHAnsi"/>
          <w:bCs/>
          <w:color w:val="000000" w:themeColor="text1"/>
          <w:szCs w:val="24"/>
        </w:rPr>
      </w:pPr>
      <w:r w:rsidRPr="003A63D2">
        <w:rPr>
          <w:rFonts w:asciiTheme="majorHAnsi" w:hAnsiTheme="majorHAnsi" w:cstheme="majorHAnsi"/>
          <w:bCs/>
          <w:color w:val="000000" w:themeColor="text1"/>
          <w:szCs w:val="24"/>
        </w:rPr>
        <w:t>Councillor Monica Press</w:t>
      </w:r>
    </w:p>
    <w:p w:rsidR="002600DA" w:rsidRPr="003A63D2" w:rsidRDefault="002600DA" w:rsidP="003A63D2">
      <w:pPr>
        <w:pStyle w:val="BodyText"/>
        <w:spacing w:before="0" w:after="0"/>
        <w:ind w:left="0"/>
        <w:jc w:val="both"/>
        <w:rPr>
          <w:rFonts w:asciiTheme="majorHAnsi" w:hAnsiTheme="majorHAnsi" w:cstheme="majorHAnsi"/>
          <w:bCs/>
          <w:color w:val="000000" w:themeColor="text1"/>
          <w:szCs w:val="24"/>
        </w:rPr>
      </w:pPr>
      <w:r w:rsidRPr="003A63D2">
        <w:rPr>
          <w:rFonts w:asciiTheme="majorHAnsi" w:hAnsiTheme="majorHAnsi" w:cstheme="majorHAnsi"/>
          <w:bCs/>
          <w:color w:val="000000" w:themeColor="text1"/>
          <w:szCs w:val="24"/>
        </w:rPr>
        <w:t>Councillor Kim Taylor Smith</w:t>
      </w:r>
    </w:p>
    <w:p w:rsidR="00D763FC" w:rsidRPr="003A63D2" w:rsidRDefault="00D763FC" w:rsidP="003A63D2">
      <w:pPr>
        <w:pStyle w:val="Heading2"/>
        <w:numPr>
          <w:ilvl w:val="0"/>
          <w:numId w:val="0"/>
        </w:numPr>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Voluntary Organisation Representatives in Attendance</w:t>
      </w:r>
    </w:p>
    <w:p w:rsidR="006F0E19"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Angela Spence</w:t>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t>(Kensington and Chelsea Social Council)</w:t>
      </w:r>
    </w:p>
    <w:p w:rsidR="00C00984"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Laurence Wilson</w:t>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t>(Advice)</w:t>
      </w:r>
    </w:p>
    <w:p w:rsidR="00C00984"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Jane Grey</w:t>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t xml:space="preserve">(Advice) </w:t>
      </w:r>
    </w:p>
    <w:p w:rsidR="00C00984" w:rsidRPr="003A63D2" w:rsidRDefault="00C00984" w:rsidP="003A63D2">
      <w:pPr>
        <w:pStyle w:val="BodyText"/>
        <w:spacing w:before="0" w:after="0"/>
        <w:ind w:left="0"/>
        <w:jc w:val="both"/>
        <w:rPr>
          <w:rFonts w:asciiTheme="majorHAnsi" w:hAnsiTheme="majorHAnsi" w:cstheme="majorHAnsi"/>
          <w:bCs/>
          <w:color w:val="000000" w:themeColor="text1"/>
          <w:szCs w:val="24"/>
        </w:rPr>
      </w:pPr>
      <w:r w:rsidRPr="003A63D2">
        <w:rPr>
          <w:rFonts w:asciiTheme="majorHAnsi" w:hAnsiTheme="majorHAnsi" w:cstheme="majorHAnsi"/>
          <w:color w:val="000000" w:themeColor="text1"/>
          <w:szCs w:val="24"/>
        </w:rPr>
        <w:t xml:space="preserve">Val Patterson </w:t>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t>(Education)</w:t>
      </w:r>
    </w:p>
    <w:p w:rsidR="00067100" w:rsidRPr="003A63D2" w:rsidRDefault="00067100" w:rsidP="003A63D2">
      <w:pPr>
        <w:pStyle w:val="BodyText"/>
        <w:spacing w:before="0" w:after="0"/>
        <w:ind w:left="0"/>
        <w:jc w:val="both"/>
        <w:rPr>
          <w:rFonts w:asciiTheme="majorHAnsi" w:hAnsiTheme="majorHAnsi" w:cstheme="majorHAnsi"/>
          <w:color w:val="000000" w:themeColor="text1"/>
          <w:szCs w:val="24"/>
        </w:rPr>
      </w:pPr>
    </w:p>
    <w:p w:rsidR="00D763FC" w:rsidRPr="003A63D2" w:rsidRDefault="00D763FC" w:rsidP="003A63D2">
      <w:pPr>
        <w:pStyle w:val="BodyText"/>
        <w:spacing w:before="0" w:after="0"/>
        <w:ind w:left="0"/>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Also in Attendance</w:t>
      </w:r>
    </w:p>
    <w:p w:rsidR="00F20BF2" w:rsidRPr="003A63D2" w:rsidRDefault="00F20BF2" w:rsidP="003A63D2">
      <w:pPr>
        <w:pStyle w:val="BodyText"/>
        <w:spacing w:before="0" w:after="0"/>
        <w:ind w:left="0"/>
        <w:jc w:val="both"/>
        <w:rPr>
          <w:rFonts w:asciiTheme="majorHAnsi" w:hAnsiTheme="majorHAnsi" w:cstheme="majorHAnsi"/>
          <w:b/>
          <w:color w:val="000000" w:themeColor="text1"/>
          <w:szCs w:val="24"/>
        </w:rPr>
      </w:pPr>
    </w:p>
    <w:p w:rsidR="009F149D" w:rsidRPr="003A63D2" w:rsidRDefault="009F149D"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Melanie Marshman  </w:t>
      </w:r>
      <w:r w:rsidR="00C00984"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(RBKC, Head of Community Engagement)</w:t>
      </w:r>
    </w:p>
    <w:p w:rsidR="009F149D" w:rsidRPr="003A63D2" w:rsidRDefault="009F149D"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Tony Redpath          </w:t>
      </w:r>
      <w:r w:rsidR="00C00984"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(RBKC</w:t>
      </w:r>
      <w:r w:rsidR="006844EA" w:rsidRPr="003A63D2">
        <w:rPr>
          <w:rFonts w:asciiTheme="majorHAnsi" w:hAnsiTheme="majorHAnsi" w:cstheme="majorHAnsi"/>
          <w:color w:val="000000" w:themeColor="text1"/>
          <w:szCs w:val="24"/>
        </w:rPr>
        <w:t>, Director of Strategy</w:t>
      </w:r>
      <w:r w:rsidR="00D2081C" w:rsidRPr="003A63D2">
        <w:rPr>
          <w:rFonts w:asciiTheme="majorHAnsi" w:hAnsiTheme="majorHAnsi" w:cstheme="majorHAnsi"/>
          <w:color w:val="000000" w:themeColor="text1"/>
          <w:szCs w:val="24"/>
        </w:rPr>
        <w:t xml:space="preserve"> and Local Services)</w:t>
      </w:r>
    </w:p>
    <w:p w:rsidR="006844EA"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Paul Rackham</w:t>
      </w:r>
      <w:r w:rsidR="006844EA" w:rsidRPr="003A63D2">
        <w:rPr>
          <w:rFonts w:asciiTheme="majorHAnsi" w:hAnsiTheme="majorHAnsi" w:cstheme="majorHAnsi"/>
          <w:color w:val="000000" w:themeColor="text1"/>
          <w:szCs w:val="24"/>
        </w:rPr>
        <w:t xml:space="preserve">         </w:t>
      </w:r>
      <w:r w:rsidRPr="003A63D2">
        <w:rPr>
          <w:rFonts w:asciiTheme="majorHAnsi" w:hAnsiTheme="majorHAnsi" w:cstheme="majorHAnsi"/>
          <w:color w:val="000000" w:themeColor="text1"/>
          <w:szCs w:val="24"/>
        </w:rPr>
        <w:tab/>
      </w:r>
      <w:r w:rsidR="006844EA" w:rsidRPr="003A63D2">
        <w:rPr>
          <w:rFonts w:asciiTheme="majorHAnsi" w:hAnsiTheme="majorHAnsi" w:cstheme="majorHAnsi"/>
          <w:color w:val="000000" w:themeColor="text1"/>
          <w:szCs w:val="24"/>
        </w:rPr>
        <w:t>(RBKC,</w:t>
      </w:r>
      <w:r w:rsidR="00F20BF2" w:rsidRPr="003A63D2">
        <w:rPr>
          <w:rFonts w:asciiTheme="majorHAnsi" w:hAnsiTheme="majorHAnsi" w:cstheme="majorHAnsi"/>
          <w:color w:val="000000" w:themeColor="text1"/>
          <w:szCs w:val="24"/>
        </w:rPr>
        <w:t xml:space="preserve"> Head of Commissioning, Prevention</w:t>
      </w:r>
      <w:r w:rsidR="006844EA" w:rsidRPr="003A63D2">
        <w:rPr>
          <w:rFonts w:asciiTheme="majorHAnsi" w:hAnsiTheme="majorHAnsi" w:cstheme="majorHAnsi"/>
          <w:color w:val="000000" w:themeColor="text1"/>
          <w:szCs w:val="24"/>
        </w:rPr>
        <w:t>)</w:t>
      </w:r>
    </w:p>
    <w:p w:rsidR="00C00984"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Rupa Parmar</w:t>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t xml:space="preserve">(RBKC, </w:t>
      </w:r>
      <w:r w:rsidR="00BB7483" w:rsidRPr="003A63D2">
        <w:rPr>
          <w:rFonts w:asciiTheme="majorHAnsi" w:hAnsiTheme="majorHAnsi" w:cstheme="majorHAnsi"/>
          <w:color w:val="000000" w:themeColor="text1"/>
          <w:szCs w:val="24"/>
        </w:rPr>
        <w:t>Head of Commissioning)</w:t>
      </w:r>
    </w:p>
    <w:p w:rsidR="00C00984" w:rsidRPr="003A63D2" w:rsidRDefault="00C00984" w:rsidP="003A63D2">
      <w:pPr>
        <w:jc w:val="both"/>
        <w:rPr>
          <w:rFonts w:asciiTheme="majorHAnsi" w:hAnsiTheme="majorHAnsi" w:cstheme="majorHAnsi"/>
          <w:b/>
          <w:bCs/>
          <w:color w:val="001777"/>
        </w:rPr>
      </w:pPr>
      <w:r w:rsidRPr="003A63D2">
        <w:rPr>
          <w:rFonts w:asciiTheme="majorHAnsi" w:hAnsiTheme="majorHAnsi" w:cstheme="majorHAnsi"/>
          <w:color w:val="000000" w:themeColor="text1"/>
        </w:rPr>
        <w:t>Gary Lisney</w:t>
      </w:r>
      <w:r w:rsidRPr="003A63D2">
        <w:rPr>
          <w:rFonts w:asciiTheme="majorHAnsi" w:hAnsiTheme="majorHAnsi" w:cstheme="majorHAnsi"/>
          <w:color w:val="000000" w:themeColor="text1"/>
        </w:rPr>
        <w:tab/>
      </w:r>
      <w:r w:rsidRPr="003A63D2">
        <w:rPr>
          <w:rFonts w:asciiTheme="majorHAnsi" w:hAnsiTheme="majorHAnsi" w:cstheme="majorHAnsi"/>
          <w:color w:val="000000" w:themeColor="text1"/>
        </w:rPr>
        <w:tab/>
      </w:r>
      <w:r w:rsidRPr="003A63D2">
        <w:rPr>
          <w:rFonts w:asciiTheme="majorHAnsi" w:hAnsiTheme="majorHAnsi" w:cstheme="majorHAnsi"/>
          <w:color w:val="000000" w:themeColor="text1"/>
        </w:rPr>
        <w:tab/>
        <w:t>(RBKC,</w:t>
      </w:r>
      <w:r w:rsidR="00F20BF2" w:rsidRPr="003A63D2">
        <w:rPr>
          <w:rFonts w:asciiTheme="majorHAnsi" w:hAnsiTheme="majorHAnsi" w:cstheme="majorHAnsi"/>
          <w:color w:val="000000" w:themeColor="text1"/>
        </w:rPr>
        <w:t xml:space="preserve"> </w:t>
      </w:r>
      <w:r w:rsidR="00F20BF2" w:rsidRPr="003A63D2">
        <w:rPr>
          <w:rFonts w:asciiTheme="majorHAnsi" w:eastAsia="Times New Roman" w:hAnsiTheme="majorHAnsi" w:cstheme="majorHAnsi"/>
          <w:color w:val="000000" w:themeColor="text1"/>
        </w:rPr>
        <w:t>Asset Management Surveyor)</w:t>
      </w:r>
    </w:p>
    <w:p w:rsidR="00C00984"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Sus</w:t>
      </w:r>
      <w:r w:rsidR="00DC7461" w:rsidRPr="003A63D2">
        <w:rPr>
          <w:rFonts w:asciiTheme="majorHAnsi" w:hAnsiTheme="majorHAnsi" w:cstheme="majorHAnsi"/>
          <w:color w:val="000000" w:themeColor="text1"/>
          <w:szCs w:val="24"/>
        </w:rPr>
        <w:t xml:space="preserve">an Dolton </w:t>
      </w:r>
      <w:r w:rsidR="00DC7461" w:rsidRPr="003A63D2">
        <w:rPr>
          <w:rFonts w:asciiTheme="majorHAnsi" w:hAnsiTheme="majorHAnsi" w:cstheme="majorHAnsi"/>
          <w:color w:val="000000" w:themeColor="text1"/>
          <w:szCs w:val="24"/>
        </w:rPr>
        <w:tab/>
      </w:r>
      <w:r w:rsidR="00DC7461" w:rsidRPr="003A63D2">
        <w:rPr>
          <w:rFonts w:asciiTheme="majorHAnsi" w:hAnsiTheme="majorHAnsi" w:cstheme="majorHAnsi"/>
          <w:color w:val="000000" w:themeColor="text1"/>
          <w:szCs w:val="24"/>
        </w:rPr>
        <w:tab/>
        <w:t>(Kensington and Che</w:t>
      </w:r>
      <w:r w:rsidRPr="003A63D2">
        <w:rPr>
          <w:rFonts w:asciiTheme="majorHAnsi" w:hAnsiTheme="majorHAnsi" w:cstheme="majorHAnsi"/>
          <w:color w:val="000000" w:themeColor="text1"/>
          <w:szCs w:val="24"/>
        </w:rPr>
        <w:t>l</w:t>
      </w:r>
      <w:r w:rsidR="00DC7461" w:rsidRPr="003A63D2">
        <w:rPr>
          <w:rFonts w:asciiTheme="majorHAnsi" w:hAnsiTheme="majorHAnsi" w:cstheme="majorHAnsi"/>
          <w:color w:val="000000" w:themeColor="text1"/>
          <w:szCs w:val="24"/>
        </w:rPr>
        <w:t>s</w:t>
      </w:r>
      <w:r w:rsidR="00BB7483" w:rsidRPr="003A63D2">
        <w:rPr>
          <w:rFonts w:asciiTheme="majorHAnsi" w:hAnsiTheme="majorHAnsi" w:cstheme="majorHAnsi"/>
          <w:color w:val="000000" w:themeColor="text1"/>
          <w:szCs w:val="24"/>
        </w:rPr>
        <w:t>ea Foundation</w:t>
      </w:r>
      <w:r w:rsidRPr="003A63D2">
        <w:rPr>
          <w:rFonts w:asciiTheme="majorHAnsi" w:hAnsiTheme="majorHAnsi" w:cstheme="majorHAnsi"/>
          <w:color w:val="000000" w:themeColor="text1"/>
          <w:szCs w:val="24"/>
        </w:rPr>
        <w:t>)</w:t>
      </w:r>
    </w:p>
    <w:p w:rsidR="00C00984" w:rsidRPr="003A63D2" w:rsidRDefault="00C00984" w:rsidP="003A63D2">
      <w:pPr>
        <w:pStyle w:val="BodyText"/>
        <w:spacing w:before="0" w:after="0"/>
        <w:ind w:left="0"/>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Erik Messel</w:t>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r>
      <w:r w:rsidRPr="003A63D2">
        <w:rPr>
          <w:rFonts w:asciiTheme="majorHAnsi" w:hAnsiTheme="majorHAnsi" w:cstheme="majorHAnsi"/>
          <w:color w:val="000000" w:themeColor="text1"/>
          <w:szCs w:val="24"/>
        </w:rPr>
        <w:tab/>
        <w:t>(John Lyon’s Charity)</w:t>
      </w:r>
    </w:p>
    <w:p w:rsidR="00EF16CA" w:rsidRPr="003A63D2" w:rsidRDefault="00EF16CA" w:rsidP="003A63D2">
      <w:pPr>
        <w:pStyle w:val="BodyText"/>
        <w:spacing w:before="0" w:after="0"/>
        <w:ind w:left="0" w:right="-897"/>
        <w:jc w:val="both"/>
        <w:rPr>
          <w:rFonts w:asciiTheme="majorHAnsi" w:hAnsiTheme="majorHAnsi" w:cstheme="majorHAnsi"/>
          <w:color w:val="000000" w:themeColor="text1"/>
          <w:szCs w:val="24"/>
        </w:rPr>
      </w:pPr>
    </w:p>
    <w:p w:rsidR="004010A0" w:rsidRPr="003A63D2" w:rsidRDefault="004010A0" w:rsidP="003A63D2">
      <w:pPr>
        <w:pStyle w:val="BodyText"/>
        <w:spacing w:before="0" w:after="0"/>
        <w:ind w:left="0" w:right="-897"/>
        <w:jc w:val="both"/>
        <w:rPr>
          <w:rFonts w:asciiTheme="majorHAnsi" w:hAnsiTheme="majorHAnsi" w:cstheme="majorHAnsi"/>
          <w:color w:val="000000" w:themeColor="text1"/>
          <w:szCs w:val="24"/>
        </w:rPr>
      </w:pPr>
    </w:p>
    <w:p w:rsidR="006B0C83" w:rsidRPr="003A63D2" w:rsidRDefault="00B87E47"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1.</w:t>
      </w:r>
      <w:r w:rsidRPr="003A63D2">
        <w:rPr>
          <w:rFonts w:asciiTheme="majorHAnsi" w:hAnsiTheme="majorHAnsi" w:cstheme="majorHAnsi"/>
          <w:b/>
          <w:color w:val="000000" w:themeColor="text1"/>
          <w:szCs w:val="24"/>
        </w:rPr>
        <w:tab/>
        <w:t>WELCOME, APOLOGIES FOR ABSENCE, AND INTRODUCTIONS</w:t>
      </w:r>
    </w:p>
    <w:p w:rsidR="00BC260F" w:rsidRPr="003A63D2" w:rsidRDefault="00B851B4" w:rsidP="00654730">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1.1      </w:t>
      </w:r>
      <w:r w:rsidR="00B87E47" w:rsidRPr="003A63D2">
        <w:rPr>
          <w:rFonts w:asciiTheme="majorHAnsi" w:hAnsiTheme="majorHAnsi" w:cstheme="majorHAnsi"/>
          <w:color w:val="000000" w:themeColor="text1"/>
          <w:szCs w:val="24"/>
        </w:rPr>
        <w:t xml:space="preserve">Apologies for absence were received from </w:t>
      </w:r>
      <w:r w:rsidR="002600DA" w:rsidRPr="003A63D2">
        <w:rPr>
          <w:rFonts w:asciiTheme="majorHAnsi" w:hAnsiTheme="majorHAnsi" w:cstheme="majorHAnsi"/>
          <w:color w:val="000000" w:themeColor="text1"/>
          <w:szCs w:val="24"/>
        </w:rPr>
        <w:t>Helen Leech, Councillor Campbell and Councillor Freeman</w:t>
      </w:r>
      <w:r w:rsidR="009F149D" w:rsidRPr="003A63D2">
        <w:rPr>
          <w:rFonts w:asciiTheme="majorHAnsi" w:hAnsiTheme="majorHAnsi" w:cstheme="majorHAnsi"/>
          <w:color w:val="000000" w:themeColor="text1"/>
          <w:szCs w:val="24"/>
        </w:rPr>
        <w:t xml:space="preserve">. </w:t>
      </w:r>
    </w:p>
    <w:p w:rsidR="003219F5" w:rsidRPr="003A63D2" w:rsidRDefault="003219F5" w:rsidP="003A63D2">
      <w:pPr>
        <w:ind w:right="-330"/>
        <w:jc w:val="both"/>
        <w:rPr>
          <w:rFonts w:asciiTheme="majorHAnsi" w:hAnsiTheme="majorHAnsi" w:cstheme="majorHAnsi"/>
          <w:color w:val="000000" w:themeColor="text1"/>
        </w:rPr>
      </w:pPr>
    </w:p>
    <w:p w:rsidR="007D487E" w:rsidRPr="003A63D2" w:rsidRDefault="00B87E47"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2.</w:t>
      </w:r>
      <w:r w:rsidRPr="003A63D2">
        <w:rPr>
          <w:rFonts w:asciiTheme="majorHAnsi" w:hAnsiTheme="majorHAnsi" w:cstheme="majorHAnsi"/>
          <w:b/>
          <w:color w:val="000000" w:themeColor="text1"/>
          <w:szCs w:val="24"/>
        </w:rPr>
        <w:tab/>
        <w:t>DECLARATIONS OF INTEREST</w:t>
      </w:r>
    </w:p>
    <w:p w:rsidR="00C477E8" w:rsidRPr="003A63D2" w:rsidRDefault="007D487E"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2.1 </w:t>
      </w:r>
      <w:r w:rsidRPr="003A63D2">
        <w:rPr>
          <w:rFonts w:asciiTheme="majorHAnsi" w:hAnsiTheme="majorHAnsi" w:cstheme="majorHAnsi"/>
          <w:color w:val="000000" w:themeColor="text1"/>
          <w:szCs w:val="24"/>
        </w:rPr>
        <w:tab/>
      </w:r>
      <w:r w:rsidR="00FE691C" w:rsidRPr="003A63D2">
        <w:rPr>
          <w:rFonts w:asciiTheme="majorHAnsi" w:hAnsiTheme="majorHAnsi" w:cstheme="majorHAnsi"/>
          <w:color w:val="000000" w:themeColor="text1"/>
          <w:szCs w:val="24"/>
        </w:rPr>
        <w:t xml:space="preserve">The following interests were declared: Councillor Press – Westway Trust, Councillor Coleridge – Kensington and Chelsea Foundation, Councillor Taylor Smith – Chelsea Theatre. </w:t>
      </w:r>
    </w:p>
    <w:p w:rsidR="00B87E47" w:rsidRPr="003A63D2" w:rsidRDefault="00B87E47" w:rsidP="003A63D2">
      <w:pPr>
        <w:ind w:left="720" w:right="-330"/>
        <w:jc w:val="both"/>
        <w:rPr>
          <w:rFonts w:asciiTheme="majorHAnsi" w:hAnsiTheme="majorHAnsi" w:cstheme="majorHAnsi"/>
          <w:color w:val="000000" w:themeColor="text1"/>
        </w:rPr>
      </w:pPr>
    </w:p>
    <w:p w:rsidR="00AB4E1F" w:rsidRPr="003A63D2" w:rsidRDefault="00B87E47"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3.</w:t>
      </w:r>
      <w:r w:rsidRPr="003A63D2">
        <w:rPr>
          <w:rFonts w:asciiTheme="majorHAnsi" w:hAnsiTheme="majorHAnsi" w:cstheme="majorHAnsi"/>
          <w:b/>
          <w:color w:val="000000" w:themeColor="text1"/>
          <w:szCs w:val="24"/>
        </w:rPr>
        <w:tab/>
        <w:t xml:space="preserve">MINUTES OF THE MEETING HELD ON </w:t>
      </w:r>
      <w:r w:rsidR="00FE691C" w:rsidRPr="003A63D2">
        <w:rPr>
          <w:rFonts w:asciiTheme="majorHAnsi" w:hAnsiTheme="majorHAnsi" w:cstheme="majorHAnsi"/>
          <w:b/>
          <w:color w:val="000000" w:themeColor="text1"/>
          <w:szCs w:val="24"/>
        </w:rPr>
        <w:t>15 SEPTEMBER 2016</w:t>
      </w:r>
    </w:p>
    <w:p w:rsidR="00506915" w:rsidRDefault="00AB4E1F" w:rsidP="00506915">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3.</w:t>
      </w:r>
      <w:r w:rsidR="00FE691C" w:rsidRPr="003A63D2">
        <w:rPr>
          <w:rFonts w:asciiTheme="majorHAnsi" w:hAnsiTheme="majorHAnsi" w:cstheme="majorHAnsi"/>
          <w:color w:val="000000" w:themeColor="text1"/>
          <w:szCs w:val="24"/>
        </w:rPr>
        <w:t xml:space="preserve">1  </w:t>
      </w:r>
      <w:r w:rsidR="00B851B4" w:rsidRPr="003A63D2">
        <w:rPr>
          <w:rFonts w:asciiTheme="majorHAnsi" w:hAnsiTheme="majorHAnsi" w:cstheme="majorHAnsi"/>
          <w:color w:val="000000" w:themeColor="text1"/>
          <w:szCs w:val="24"/>
        </w:rPr>
        <w:t xml:space="preserve">      </w:t>
      </w:r>
      <w:r w:rsidR="00FE691C" w:rsidRPr="003A63D2">
        <w:rPr>
          <w:rFonts w:asciiTheme="majorHAnsi" w:hAnsiTheme="majorHAnsi" w:cstheme="majorHAnsi"/>
          <w:color w:val="000000" w:themeColor="text1"/>
          <w:szCs w:val="24"/>
        </w:rPr>
        <w:t xml:space="preserve">The minutes were accepted as an accurate </w:t>
      </w:r>
      <w:r w:rsidR="00506915">
        <w:rPr>
          <w:rFonts w:asciiTheme="majorHAnsi" w:hAnsiTheme="majorHAnsi" w:cstheme="majorHAnsi"/>
          <w:color w:val="000000" w:themeColor="text1"/>
          <w:szCs w:val="24"/>
        </w:rPr>
        <w:t>record of the previous meeting.</w:t>
      </w:r>
    </w:p>
    <w:p w:rsidR="00B851B4" w:rsidRPr="003A63D2" w:rsidRDefault="00506915" w:rsidP="00506915">
      <w:pPr>
        <w:pStyle w:val="BodyText"/>
        <w:spacing w:before="0"/>
        <w:ind w:right="-46" w:hanging="851"/>
        <w:jc w:val="both"/>
        <w:rPr>
          <w:rFonts w:asciiTheme="majorHAnsi" w:hAnsiTheme="majorHAnsi" w:cstheme="majorHAnsi"/>
          <w:color w:val="000000" w:themeColor="text1"/>
          <w:szCs w:val="24"/>
        </w:rPr>
      </w:pPr>
      <w:r>
        <w:rPr>
          <w:rFonts w:asciiTheme="majorHAnsi" w:hAnsiTheme="majorHAnsi" w:cstheme="majorHAnsi"/>
          <w:color w:val="000000" w:themeColor="text1"/>
          <w:szCs w:val="24"/>
        </w:rPr>
        <w:t xml:space="preserve">3.2       </w:t>
      </w:r>
      <w:r w:rsidR="00FE691C" w:rsidRPr="003A63D2">
        <w:rPr>
          <w:rFonts w:asciiTheme="majorHAnsi" w:hAnsiTheme="majorHAnsi" w:cstheme="majorHAnsi"/>
          <w:color w:val="000000" w:themeColor="text1"/>
          <w:szCs w:val="24"/>
        </w:rPr>
        <w:t xml:space="preserve">Councillor Press requested that the Group receives an update on efforts to resettle Syrian refugees. Councillor Hargreaves agreed that this could include an update on the Community Sponsorship Scheme. </w:t>
      </w:r>
    </w:p>
    <w:p w:rsidR="00FE691C"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3.3      </w:t>
      </w:r>
      <w:r w:rsidR="00FE691C" w:rsidRPr="003A63D2">
        <w:rPr>
          <w:rFonts w:asciiTheme="majorHAnsi" w:hAnsiTheme="majorHAnsi" w:cstheme="majorHAnsi"/>
          <w:color w:val="000000" w:themeColor="text1"/>
          <w:szCs w:val="24"/>
        </w:rPr>
        <w:t xml:space="preserve">Tony Redpath </w:t>
      </w:r>
      <w:r w:rsidR="00051ECB" w:rsidRPr="003A63D2">
        <w:rPr>
          <w:rFonts w:asciiTheme="majorHAnsi" w:hAnsiTheme="majorHAnsi" w:cstheme="majorHAnsi"/>
          <w:color w:val="000000" w:themeColor="text1"/>
          <w:szCs w:val="24"/>
        </w:rPr>
        <w:t>stated</w:t>
      </w:r>
      <w:r w:rsidR="00FE691C" w:rsidRPr="003A63D2">
        <w:rPr>
          <w:rFonts w:asciiTheme="majorHAnsi" w:hAnsiTheme="majorHAnsi" w:cstheme="majorHAnsi"/>
          <w:color w:val="000000" w:themeColor="text1"/>
          <w:szCs w:val="24"/>
        </w:rPr>
        <w:t xml:space="preserve"> that he had not received a response from Housing with regards to the report on the demand for specialist housing advice. </w:t>
      </w:r>
    </w:p>
    <w:p w:rsidR="00FE691C" w:rsidRPr="003A63D2" w:rsidRDefault="00FE691C" w:rsidP="003A63D2">
      <w:pPr>
        <w:pStyle w:val="BodyText"/>
        <w:spacing w:before="0"/>
        <w:ind w:right="-46" w:hanging="851"/>
        <w:jc w:val="both"/>
        <w:rPr>
          <w:rFonts w:asciiTheme="majorHAnsi" w:hAnsiTheme="majorHAnsi" w:cstheme="majorHAnsi"/>
          <w:color w:val="000000" w:themeColor="text1"/>
          <w:szCs w:val="24"/>
        </w:rPr>
      </w:pPr>
    </w:p>
    <w:p w:rsidR="00FE691C" w:rsidRPr="003A63D2" w:rsidRDefault="00FE691C"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b/>
          <w:color w:val="000000" w:themeColor="text1"/>
          <w:szCs w:val="24"/>
        </w:rPr>
        <w:lastRenderedPageBreak/>
        <w:t xml:space="preserve">ACTION: Tony Redpath to follow up his earlier request for the report on demand for specialist housing advice to be shared. </w:t>
      </w:r>
      <w:r w:rsidRPr="003A63D2">
        <w:rPr>
          <w:rFonts w:asciiTheme="majorHAnsi" w:hAnsiTheme="majorHAnsi" w:cstheme="majorHAnsi"/>
          <w:color w:val="000000" w:themeColor="text1"/>
          <w:szCs w:val="24"/>
        </w:rPr>
        <w:t xml:space="preserve"> </w:t>
      </w:r>
    </w:p>
    <w:p w:rsidR="00B25457" w:rsidRPr="003A63D2" w:rsidRDefault="00B25457" w:rsidP="003A63D2">
      <w:pPr>
        <w:pStyle w:val="BodyText"/>
        <w:spacing w:before="0"/>
        <w:ind w:right="-46" w:hanging="851"/>
        <w:jc w:val="both"/>
        <w:rPr>
          <w:rFonts w:asciiTheme="majorHAnsi" w:hAnsiTheme="majorHAnsi" w:cstheme="majorHAnsi"/>
          <w:color w:val="000000" w:themeColor="text1"/>
          <w:szCs w:val="24"/>
        </w:rPr>
      </w:pPr>
    </w:p>
    <w:p w:rsidR="007F6875" w:rsidRPr="003A63D2" w:rsidRDefault="007F6875" w:rsidP="003A63D2">
      <w:pPr>
        <w:pStyle w:val="BodyText"/>
        <w:spacing w:before="0" w:after="0"/>
        <w:ind w:right="-330"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 xml:space="preserve">4. </w:t>
      </w:r>
      <w:r w:rsidR="001A5A26" w:rsidRPr="003A63D2">
        <w:rPr>
          <w:rFonts w:asciiTheme="majorHAnsi" w:hAnsiTheme="majorHAnsi" w:cstheme="majorHAnsi"/>
          <w:b/>
          <w:color w:val="000000" w:themeColor="text1"/>
          <w:szCs w:val="24"/>
        </w:rPr>
        <w:tab/>
      </w:r>
      <w:r w:rsidR="00FE691C" w:rsidRPr="003A63D2">
        <w:rPr>
          <w:rFonts w:asciiTheme="majorHAnsi" w:hAnsiTheme="majorHAnsi" w:cstheme="majorHAnsi"/>
          <w:b/>
          <w:color w:val="000000" w:themeColor="text1"/>
          <w:szCs w:val="24"/>
        </w:rPr>
        <w:t xml:space="preserve">VOLUNTARY SECTOR PROPERTY ISSUES </w:t>
      </w:r>
      <w:r w:rsidR="00B36AD7" w:rsidRPr="003A63D2">
        <w:rPr>
          <w:rFonts w:asciiTheme="majorHAnsi" w:hAnsiTheme="majorHAnsi" w:cstheme="majorHAnsi"/>
          <w:b/>
          <w:color w:val="000000" w:themeColor="text1"/>
          <w:szCs w:val="24"/>
        </w:rPr>
        <w:t xml:space="preserve"> </w:t>
      </w:r>
    </w:p>
    <w:p w:rsidR="00B851B4" w:rsidRPr="003A63D2" w:rsidRDefault="00B851B4" w:rsidP="003A63D2">
      <w:pPr>
        <w:pStyle w:val="BodyText"/>
        <w:spacing w:before="0" w:after="0"/>
        <w:ind w:right="-330" w:hanging="851"/>
        <w:jc w:val="both"/>
        <w:rPr>
          <w:rFonts w:asciiTheme="majorHAnsi" w:hAnsiTheme="majorHAnsi" w:cstheme="majorHAnsi"/>
          <w:b/>
          <w:color w:val="000000" w:themeColor="text1"/>
          <w:szCs w:val="24"/>
        </w:rPr>
      </w:pPr>
    </w:p>
    <w:p w:rsidR="00D64895"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4.1      </w:t>
      </w:r>
      <w:r w:rsidR="00FE691C" w:rsidRPr="003A63D2">
        <w:rPr>
          <w:rFonts w:asciiTheme="majorHAnsi" w:hAnsiTheme="majorHAnsi" w:cstheme="majorHAnsi"/>
          <w:color w:val="000000" w:themeColor="text1"/>
          <w:szCs w:val="24"/>
        </w:rPr>
        <w:t xml:space="preserve">Gary Lisney from the Council’s Property Department presented early results of an exercise to map voluntary organisations across the borough. </w:t>
      </w:r>
      <w:r w:rsidR="00ED5839" w:rsidRPr="003A63D2">
        <w:rPr>
          <w:rFonts w:asciiTheme="majorHAnsi" w:hAnsiTheme="majorHAnsi" w:cstheme="majorHAnsi"/>
          <w:color w:val="000000" w:themeColor="text1"/>
          <w:szCs w:val="24"/>
        </w:rPr>
        <w:t xml:space="preserve">He pointed out that the maps were based on data that still required some cleansing. </w:t>
      </w:r>
    </w:p>
    <w:p w:rsidR="00B851B4" w:rsidRPr="003A63D2" w:rsidRDefault="006D58BF"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4.2</w:t>
      </w:r>
      <w:r w:rsidR="004668FC" w:rsidRPr="003A63D2">
        <w:rPr>
          <w:rFonts w:asciiTheme="majorHAnsi" w:hAnsiTheme="majorHAnsi" w:cstheme="majorHAnsi"/>
          <w:color w:val="000000" w:themeColor="text1"/>
          <w:szCs w:val="24"/>
        </w:rPr>
        <w:t xml:space="preserve"> </w:t>
      </w:r>
      <w:r w:rsidR="001A5A26" w:rsidRPr="003A63D2">
        <w:rPr>
          <w:rFonts w:asciiTheme="majorHAnsi" w:hAnsiTheme="majorHAnsi" w:cstheme="majorHAnsi"/>
          <w:color w:val="000000" w:themeColor="text1"/>
          <w:szCs w:val="24"/>
        </w:rPr>
        <w:tab/>
      </w:r>
      <w:r w:rsidR="00ED5839" w:rsidRPr="003A63D2">
        <w:rPr>
          <w:rFonts w:asciiTheme="majorHAnsi" w:hAnsiTheme="majorHAnsi" w:cstheme="majorHAnsi"/>
          <w:color w:val="000000" w:themeColor="text1"/>
          <w:szCs w:val="24"/>
        </w:rPr>
        <w:t xml:space="preserve">Angela Spence commented that it would be a useful tool if it could be used to identify areas where there are gaps in service provision. The information could be considered in deciding where a voluntary sector hub might be located. </w:t>
      </w:r>
    </w:p>
    <w:p w:rsidR="00B851B4"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4.3       </w:t>
      </w:r>
      <w:r w:rsidR="00ED5839" w:rsidRPr="003A63D2">
        <w:rPr>
          <w:rFonts w:asciiTheme="majorHAnsi" w:hAnsiTheme="majorHAnsi" w:cstheme="majorHAnsi"/>
          <w:color w:val="000000" w:themeColor="text1"/>
          <w:szCs w:val="24"/>
        </w:rPr>
        <w:t xml:space="preserve">Councillor Press asked if the maps could also include where Council services are delivered. Tony Redpath reminded the group that a good deal of information was already available on the People First website and we should avoid duplication of what is already there. </w:t>
      </w:r>
    </w:p>
    <w:p w:rsidR="00B851B4"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4.4         </w:t>
      </w:r>
      <w:r w:rsidR="00A354CC" w:rsidRPr="003A63D2">
        <w:rPr>
          <w:rFonts w:asciiTheme="majorHAnsi" w:hAnsiTheme="majorHAnsi" w:cstheme="majorHAnsi"/>
          <w:color w:val="000000" w:themeColor="text1"/>
          <w:szCs w:val="24"/>
        </w:rPr>
        <w:t>Councillor Coleridge noted the good spread of organisations across the borough, however he did question if there had been a loss of good affordable office space.</w:t>
      </w:r>
    </w:p>
    <w:p w:rsidR="00B851B4"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4.5     </w:t>
      </w:r>
      <w:r w:rsidR="00A354CC" w:rsidRPr="003A63D2">
        <w:rPr>
          <w:rFonts w:asciiTheme="majorHAnsi" w:hAnsiTheme="majorHAnsi" w:cstheme="majorHAnsi"/>
          <w:color w:val="000000" w:themeColor="text1"/>
          <w:szCs w:val="24"/>
        </w:rPr>
        <w:t xml:space="preserve">Angela Spence felt that the maps themselves would be of limited use to the Voluntary Sector if it was solely a property tool. However, it could help to highlight resources that could be shared e.g. meeting space. </w:t>
      </w:r>
    </w:p>
    <w:p w:rsidR="00B851B4"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4.6        </w:t>
      </w:r>
      <w:r w:rsidR="00A354CC" w:rsidRPr="003A63D2">
        <w:rPr>
          <w:rFonts w:asciiTheme="majorHAnsi" w:hAnsiTheme="majorHAnsi" w:cstheme="majorHAnsi"/>
          <w:color w:val="000000" w:themeColor="text1"/>
          <w:szCs w:val="24"/>
        </w:rPr>
        <w:t>Gary Lisney went on to give an update on the plans to relocate Canalside House tenants in new office accommodation. He had had some initial discussions with tenants about their requirements and some conceptual ideas had been commissioned in relation to</w:t>
      </w:r>
      <w:r w:rsidR="00AE10B9" w:rsidRPr="003A63D2">
        <w:rPr>
          <w:rFonts w:asciiTheme="majorHAnsi" w:hAnsiTheme="majorHAnsi" w:cstheme="majorHAnsi"/>
          <w:color w:val="000000" w:themeColor="text1"/>
          <w:szCs w:val="24"/>
        </w:rPr>
        <w:t xml:space="preserve"> property acquired by the Council in Latimer Road. Tenants will be involved in the design. It was noted that the location is not as accessible by public transport as Canalside House, and the Property Department are looking into steps to mitigate this including talking to TfL. </w:t>
      </w:r>
    </w:p>
    <w:p w:rsidR="00E37890"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4.7      </w:t>
      </w:r>
      <w:r w:rsidR="00AE10B9" w:rsidRPr="003A63D2">
        <w:rPr>
          <w:rFonts w:asciiTheme="majorHAnsi" w:hAnsiTheme="majorHAnsi" w:cstheme="majorHAnsi"/>
          <w:color w:val="000000" w:themeColor="text1"/>
          <w:szCs w:val="24"/>
        </w:rPr>
        <w:t xml:space="preserve">Val Patterson asked if the accommodation would be open plan. Gary Lisney replied that the concept is for flexible space that maximises utilisation. Organisations have expressed a need for private meeting space and this need will be met. </w:t>
      </w:r>
      <w:r w:rsidR="00A85905" w:rsidRPr="003A63D2">
        <w:rPr>
          <w:rFonts w:asciiTheme="majorHAnsi" w:hAnsiTheme="majorHAnsi" w:cstheme="majorHAnsi"/>
          <w:color w:val="000000" w:themeColor="text1"/>
          <w:szCs w:val="24"/>
        </w:rPr>
        <w:t xml:space="preserve">Councillor Coleridge asked about the cost to organisations, Gary indicated there would be no additional costs to organisations. Councillor Hargreaves asked about timescales, Gary replied that this was a significant development that would take up to two years. He recognised that some organisations would need support to adapt to new ways of working. </w:t>
      </w:r>
    </w:p>
    <w:p w:rsidR="00B851B4" w:rsidRPr="003A63D2" w:rsidRDefault="00B851B4" w:rsidP="003A63D2">
      <w:pPr>
        <w:pStyle w:val="BodyText"/>
        <w:spacing w:before="0"/>
        <w:ind w:right="-46" w:hanging="851"/>
        <w:jc w:val="both"/>
        <w:rPr>
          <w:rFonts w:asciiTheme="majorHAnsi" w:hAnsiTheme="majorHAnsi" w:cstheme="majorHAnsi"/>
          <w:color w:val="000000" w:themeColor="text1"/>
          <w:szCs w:val="24"/>
        </w:rPr>
      </w:pPr>
    </w:p>
    <w:p w:rsidR="00DC534E" w:rsidRPr="003A63D2" w:rsidRDefault="00056218" w:rsidP="003A63D2">
      <w:pPr>
        <w:pStyle w:val="BodyText"/>
        <w:spacing w:before="0"/>
        <w:ind w:right="-45"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5.</w:t>
      </w:r>
      <w:r w:rsidRPr="003A63D2">
        <w:rPr>
          <w:rFonts w:asciiTheme="majorHAnsi" w:hAnsiTheme="majorHAnsi" w:cstheme="majorHAnsi"/>
          <w:color w:val="000000" w:themeColor="text1"/>
          <w:szCs w:val="24"/>
        </w:rPr>
        <w:t xml:space="preserve"> </w:t>
      </w:r>
      <w:r w:rsidR="0069462F" w:rsidRPr="003A63D2">
        <w:rPr>
          <w:rFonts w:asciiTheme="majorHAnsi" w:hAnsiTheme="majorHAnsi" w:cstheme="majorHAnsi"/>
          <w:b/>
          <w:color w:val="000000" w:themeColor="text1"/>
          <w:szCs w:val="24"/>
        </w:rPr>
        <w:tab/>
      </w:r>
      <w:r w:rsidR="00A85905" w:rsidRPr="003A63D2">
        <w:rPr>
          <w:rFonts w:asciiTheme="majorHAnsi" w:hAnsiTheme="majorHAnsi" w:cstheme="majorHAnsi"/>
          <w:b/>
          <w:color w:val="000000" w:themeColor="text1"/>
          <w:szCs w:val="24"/>
        </w:rPr>
        <w:t>COMMISSIONING IN ADULT SOCIAL CARE AND CHILDREN’S SERVICES</w:t>
      </w:r>
    </w:p>
    <w:p w:rsidR="00B851B4" w:rsidRPr="003A63D2" w:rsidRDefault="00056218" w:rsidP="003A63D2">
      <w:pPr>
        <w:pStyle w:val="BodyText"/>
        <w:spacing w:before="0"/>
        <w:ind w:right="-45"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5.1</w:t>
      </w:r>
      <w:r w:rsidR="00D7768C" w:rsidRPr="003A63D2">
        <w:rPr>
          <w:rFonts w:asciiTheme="majorHAnsi" w:hAnsiTheme="majorHAnsi" w:cstheme="majorHAnsi"/>
          <w:color w:val="000000" w:themeColor="text1"/>
          <w:szCs w:val="24"/>
        </w:rPr>
        <w:t xml:space="preserve"> </w:t>
      </w:r>
      <w:r w:rsidR="0069462F" w:rsidRPr="003A63D2">
        <w:rPr>
          <w:rFonts w:asciiTheme="majorHAnsi" w:hAnsiTheme="majorHAnsi" w:cstheme="majorHAnsi"/>
          <w:color w:val="000000" w:themeColor="text1"/>
          <w:szCs w:val="24"/>
        </w:rPr>
        <w:tab/>
      </w:r>
      <w:r w:rsidR="00BF59C4" w:rsidRPr="003A63D2">
        <w:rPr>
          <w:rFonts w:asciiTheme="majorHAnsi" w:hAnsiTheme="majorHAnsi" w:cstheme="majorHAnsi"/>
          <w:color w:val="000000" w:themeColor="text1"/>
          <w:szCs w:val="24"/>
        </w:rPr>
        <w:t>Rupa Parmar</w:t>
      </w:r>
      <w:r w:rsidR="00CA59BF" w:rsidRPr="003A63D2">
        <w:rPr>
          <w:rFonts w:asciiTheme="majorHAnsi" w:hAnsiTheme="majorHAnsi" w:cstheme="majorHAnsi"/>
          <w:color w:val="000000" w:themeColor="text1"/>
          <w:szCs w:val="24"/>
        </w:rPr>
        <w:t xml:space="preserve"> </w:t>
      </w:r>
      <w:r w:rsidR="00BF59C4" w:rsidRPr="003A63D2">
        <w:rPr>
          <w:rFonts w:asciiTheme="majorHAnsi" w:hAnsiTheme="majorHAnsi" w:cstheme="majorHAnsi"/>
          <w:color w:val="000000" w:themeColor="text1"/>
          <w:szCs w:val="24"/>
        </w:rPr>
        <w:t xml:space="preserve">gave an update on commissioning in </w:t>
      </w:r>
      <w:r w:rsidR="00CC4BAB" w:rsidRPr="003A63D2">
        <w:rPr>
          <w:rFonts w:asciiTheme="majorHAnsi" w:hAnsiTheme="majorHAnsi" w:cstheme="majorHAnsi"/>
          <w:color w:val="000000" w:themeColor="text1"/>
          <w:szCs w:val="24"/>
        </w:rPr>
        <w:t xml:space="preserve">Children’s Services. Officers had met with most providers </w:t>
      </w:r>
      <w:r w:rsidR="00051ECB" w:rsidRPr="003A63D2">
        <w:rPr>
          <w:rFonts w:asciiTheme="majorHAnsi" w:hAnsiTheme="majorHAnsi" w:cstheme="majorHAnsi"/>
          <w:color w:val="000000" w:themeColor="text1"/>
          <w:szCs w:val="24"/>
        </w:rPr>
        <w:t>to update them on the latest position with regard to contracts which had now been rolled on for two years. Services to the most vulnerable and safeguarding services had been protected. Other contracts would be reduced by 9 per cent. Officers would be meeting with providers to disc</w:t>
      </w:r>
      <w:r w:rsidR="006D3FB0">
        <w:rPr>
          <w:rFonts w:asciiTheme="majorHAnsi" w:hAnsiTheme="majorHAnsi" w:cstheme="majorHAnsi"/>
          <w:color w:val="000000" w:themeColor="text1"/>
          <w:szCs w:val="24"/>
        </w:rPr>
        <w:t xml:space="preserve">uss what could be reasonably </w:t>
      </w:r>
      <w:r w:rsidR="00051ECB" w:rsidRPr="003A63D2">
        <w:rPr>
          <w:rFonts w:asciiTheme="majorHAnsi" w:hAnsiTheme="majorHAnsi" w:cstheme="majorHAnsi"/>
          <w:color w:val="000000" w:themeColor="text1"/>
          <w:szCs w:val="24"/>
        </w:rPr>
        <w:t xml:space="preserve">delivered given the reduction. </w:t>
      </w:r>
    </w:p>
    <w:p w:rsidR="00CC4BAB" w:rsidRPr="003A63D2" w:rsidRDefault="00B851B4" w:rsidP="003A63D2">
      <w:pPr>
        <w:pStyle w:val="BodyText"/>
        <w:spacing w:before="0"/>
        <w:ind w:right="-45"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5.2      </w:t>
      </w:r>
      <w:r w:rsidR="00CC4BAB" w:rsidRPr="003A63D2">
        <w:rPr>
          <w:rFonts w:asciiTheme="majorHAnsi" w:hAnsiTheme="majorHAnsi" w:cstheme="majorHAnsi"/>
          <w:color w:val="000000" w:themeColor="text1"/>
          <w:szCs w:val="24"/>
        </w:rPr>
        <w:t xml:space="preserve">Jane Grey referred to one organisation who had expressed concern about the impact of a reduction in funding combined with a rent review. Rupa replied that </w:t>
      </w:r>
      <w:r w:rsidR="00CC4BAB" w:rsidRPr="003A63D2">
        <w:rPr>
          <w:rFonts w:asciiTheme="majorHAnsi" w:hAnsiTheme="majorHAnsi" w:cstheme="majorHAnsi"/>
          <w:color w:val="000000" w:themeColor="text1"/>
          <w:szCs w:val="24"/>
        </w:rPr>
        <w:lastRenderedPageBreak/>
        <w:t>the organisation would be c</w:t>
      </w:r>
      <w:r w:rsidR="006D3FB0">
        <w:rPr>
          <w:rFonts w:asciiTheme="majorHAnsi" w:hAnsiTheme="majorHAnsi" w:cstheme="majorHAnsi"/>
          <w:color w:val="000000" w:themeColor="text1"/>
          <w:szCs w:val="24"/>
        </w:rPr>
        <w:t>overed by the rent policy and</w:t>
      </w:r>
      <w:r w:rsidR="00CC4BAB" w:rsidRPr="003A63D2">
        <w:rPr>
          <w:rFonts w:asciiTheme="majorHAnsi" w:hAnsiTheme="majorHAnsi" w:cstheme="majorHAnsi"/>
          <w:color w:val="000000" w:themeColor="text1"/>
          <w:szCs w:val="24"/>
        </w:rPr>
        <w:t xml:space="preserve"> there should be no increase in the amount paid in rent. </w:t>
      </w:r>
    </w:p>
    <w:p w:rsidR="00B851B4" w:rsidRPr="003A63D2" w:rsidRDefault="00B851B4" w:rsidP="003A63D2">
      <w:pPr>
        <w:pStyle w:val="BodyText"/>
        <w:spacing w:before="0"/>
        <w:ind w:right="-45"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5.3        </w:t>
      </w:r>
      <w:r w:rsidR="00CC4BAB" w:rsidRPr="003A63D2">
        <w:rPr>
          <w:rFonts w:asciiTheme="majorHAnsi" w:hAnsiTheme="majorHAnsi" w:cstheme="majorHAnsi"/>
          <w:color w:val="000000" w:themeColor="text1"/>
          <w:szCs w:val="24"/>
        </w:rPr>
        <w:t xml:space="preserve">Val Patterson stated that the real reduction in funding was more than 9 per cent when you take inflation into consideration. She also mentioned that some universal services in deprived areas are </w:t>
      </w:r>
      <w:r w:rsidR="00335D3A" w:rsidRPr="003A63D2">
        <w:rPr>
          <w:rFonts w:asciiTheme="majorHAnsi" w:hAnsiTheme="majorHAnsi" w:cstheme="majorHAnsi"/>
          <w:color w:val="000000" w:themeColor="text1"/>
          <w:szCs w:val="24"/>
        </w:rPr>
        <w:t xml:space="preserve">preventing safeguarding issues from arising. </w:t>
      </w:r>
      <w:r w:rsidR="00CA59BF" w:rsidRPr="003A63D2">
        <w:rPr>
          <w:rFonts w:asciiTheme="majorHAnsi" w:hAnsiTheme="majorHAnsi" w:cstheme="majorHAnsi"/>
          <w:color w:val="000000" w:themeColor="text1"/>
          <w:szCs w:val="24"/>
        </w:rPr>
        <w:t>Rupa responded that the provision of targeted places will continue.</w:t>
      </w:r>
    </w:p>
    <w:p w:rsidR="00B851B4" w:rsidRPr="003A63D2" w:rsidRDefault="00B851B4" w:rsidP="003A63D2">
      <w:pPr>
        <w:pStyle w:val="BodyText"/>
        <w:spacing w:before="0"/>
        <w:ind w:right="-45"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5.4     </w:t>
      </w:r>
      <w:r w:rsidR="00654730">
        <w:rPr>
          <w:rFonts w:asciiTheme="majorHAnsi" w:hAnsiTheme="majorHAnsi" w:cstheme="majorHAnsi"/>
          <w:color w:val="000000" w:themeColor="text1"/>
          <w:szCs w:val="24"/>
        </w:rPr>
        <w:t xml:space="preserve"> </w:t>
      </w:r>
      <w:r w:rsidR="00CA59BF" w:rsidRPr="003A63D2">
        <w:rPr>
          <w:rFonts w:asciiTheme="majorHAnsi" w:hAnsiTheme="majorHAnsi" w:cstheme="majorHAnsi"/>
          <w:color w:val="000000" w:themeColor="text1"/>
          <w:szCs w:val="24"/>
        </w:rPr>
        <w:t>Paul Ra</w:t>
      </w:r>
      <w:r w:rsidR="00DC7461" w:rsidRPr="003A63D2">
        <w:rPr>
          <w:rFonts w:asciiTheme="majorHAnsi" w:hAnsiTheme="majorHAnsi" w:cstheme="majorHAnsi"/>
          <w:color w:val="000000" w:themeColor="text1"/>
          <w:szCs w:val="24"/>
        </w:rPr>
        <w:t>c</w:t>
      </w:r>
      <w:r w:rsidR="00CA59BF" w:rsidRPr="003A63D2">
        <w:rPr>
          <w:rFonts w:asciiTheme="majorHAnsi" w:hAnsiTheme="majorHAnsi" w:cstheme="majorHAnsi"/>
          <w:color w:val="000000" w:themeColor="text1"/>
          <w:szCs w:val="24"/>
        </w:rPr>
        <w:t xml:space="preserve">kham provided an update on Adult Social Care </w:t>
      </w:r>
      <w:r w:rsidR="00E024A7">
        <w:rPr>
          <w:rFonts w:asciiTheme="majorHAnsi" w:hAnsiTheme="majorHAnsi" w:cstheme="majorHAnsi"/>
          <w:color w:val="000000" w:themeColor="text1"/>
          <w:szCs w:val="24"/>
        </w:rPr>
        <w:t>commissioning. Providers have had</w:t>
      </w:r>
      <w:r w:rsidR="00CA59BF" w:rsidRPr="003A63D2">
        <w:rPr>
          <w:rFonts w:asciiTheme="majorHAnsi" w:hAnsiTheme="majorHAnsi" w:cstheme="majorHAnsi"/>
          <w:color w:val="000000" w:themeColor="text1"/>
          <w:szCs w:val="24"/>
        </w:rPr>
        <w:t xml:space="preserve"> their contracts rolled forward for a further two years from April 2017. Adult Social Care would be involving organisations in themed reviews but had wanted to provide </w:t>
      </w:r>
      <w:r w:rsidR="00DC7461" w:rsidRPr="003A63D2">
        <w:rPr>
          <w:rFonts w:asciiTheme="majorHAnsi" w:hAnsiTheme="majorHAnsi" w:cstheme="majorHAnsi"/>
          <w:color w:val="000000" w:themeColor="text1"/>
          <w:szCs w:val="24"/>
        </w:rPr>
        <w:t>organisations</w:t>
      </w:r>
      <w:r w:rsidR="00CA59BF" w:rsidRPr="003A63D2">
        <w:rPr>
          <w:rFonts w:asciiTheme="majorHAnsi" w:hAnsiTheme="majorHAnsi" w:cstheme="majorHAnsi"/>
          <w:color w:val="000000" w:themeColor="text1"/>
          <w:szCs w:val="24"/>
        </w:rPr>
        <w:t xml:space="preserve"> with some stability while these reviews were taking place. </w:t>
      </w:r>
    </w:p>
    <w:p w:rsidR="00BD319F" w:rsidRPr="003A63D2" w:rsidRDefault="00B851B4" w:rsidP="003A63D2">
      <w:pPr>
        <w:pStyle w:val="BodyText"/>
        <w:spacing w:before="0"/>
        <w:ind w:right="-45"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5.5       </w:t>
      </w:r>
      <w:r w:rsidR="00BD319F" w:rsidRPr="003A63D2">
        <w:rPr>
          <w:rFonts w:asciiTheme="majorHAnsi" w:hAnsiTheme="majorHAnsi" w:cstheme="majorHAnsi"/>
          <w:color w:val="000000" w:themeColor="text1"/>
          <w:szCs w:val="24"/>
        </w:rPr>
        <w:t xml:space="preserve">Councillor Press asked if reviews should be put on hold until a decision about a rise in Council Tax had been made as this might alleviate the situation. Paul responded that the reviews were longer term than this. Councillor Coleridge also pointed out that the proposed rise in Council Tax would bring in around £1.5m which would not have a significant impact on overall budgets. Councillor Weale stated that the reviews were more about a change of approach which would take a more holistic view of service provision, reducing duplication and improving services for customers. </w:t>
      </w:r>
    </w:p>
    <w:p w:rsidR="00BD319F" w:rsidRPr="003A63D2" w:rsidRDefault="00B851B4" w:rsidP="003A63D2">
      <w:pPr>
        <w:pStyle w:val="BodyText"/>
        <w:spacing w:before="0"/>
        <w:ind w:left="0" w:right="-45"/>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5.6     </w:t>
      </w:r>
      <w:r w:rsidR="00BD319F" w:rsidRPr="003A63D2">
        <w:rPr>
          <w:rFonts w:asciiTheme="majorHAnsi" w:hAnsiTheme="majorHAnsi" w:cstheme="majorHAnsi"/>
          <w:color w:val="000000" w:themeColor="text1"/>
          <w:szCs w:val="24"/>
        </w:rPr>
        <w:t xml:space="preserve">Any further questions could be addressed to Paul or Rupa outside of the meeting. </w:t>
      </w:r>
    </w:p>
    <w:p w:rsidR="00484390" w:rsidRPr="003A63D2" w:rsidRDefault="00484390" w:rsidP="003A63D2">
      <w:pPr>
        <w:pStyle w:val="BodyText"/>
        <w:spacing w:before="0"/>
        <w:ind w:right="-45" w:hanging="851"/>
        <w:jc w:val="both"/>
        <w:rPr>
          <w:rFonts w:asciiTheme="majorHAnsi" w:hAnsiTheme="majorHAnsi" w:cstheme="majorHAnsi"/>
          <w:color w:val="000000" w:themeColor="text1"/>
          <w:szCs w:val="24"/>
        </w:rPr>
      </w:pPr>
    </w:p>
    <w:p w:rsidR="00C40A07" w:rsidRPr="003A63D2" w:rsidRDefault="00E9328B" w:rsidP="003A63D2">
      <w:pPr>
        <w:pStyle w:val="BodyText"/>
        <w:spacing w:before="0"/>
        <w:ind w:right="-329"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6</w:t>
      </w:r>
      <w:r w:rsidR="00857D2C" w:rsidRPr="003A63D2">
        <w:rPr>
          <w:rFonts w:asciiTheme="majorHAnsi" w:hAnsiTheme="majorHAnsi" w:cstheme="majorHAnsi"/>
          <w:color w:val="000000" w:themeColor="text1"/>
          <w:szCs w:val="24"/>
        </w:rPr>
        <w:t xml:space="preserve">. </w:t>
      </w:r>
      <w:r w:rsidR="000803D1" w:rsidRPr="003A63D2">
        <w:rPr>
          <w:rFonts w:asciiTheme="majorHAnsi" w:hAnsiTheme="majorHAnsi" w:cstheme="majorHAnsi"/>
          <w:color w:val="000000" w:themeColor="text1"/>
          <w:szCs w:val="24"/>
        </w:rPr>
        <w:tab/>
      </w:r>
      <w:r w:rsidR="00BD319F" w:rsidRPr="003A63D2">
        <w:rPr>
          <w:rFonts w:asciiTheme="majorHAnsi" w:hAnsiTheme="majorHAnsi" w:cstheme="majorHAnsi"/>
          <w:b/>
          <w:color w:val="000000" w:themeColor="text1"/>
          <w:szCs w:val="24"/>
        </w:rPr>
        <w:t>ESTABLISHING A YOUTH FOUNDATION</w:t>
      </w:r>
    </w:p>
    <w:p w:rsidR="00B851B4" w:rsidRPr="003A63D2" w:rsidRDefault="00E9328B"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6</w:t>
      </w:r>
      <w:r w:rsidR="00A4142B" w:rsidRPr="003A63D2">
        <w:rPr>
          <w:rFonts w:asciiTheme="majorHAnsi" w:hAnsiTheme="majorHAnsi" w:cstheme="majorHAnsi"/>
          <w:color w:val="000000" w:themeColor="text1"/>
          <w:szCs w:val="24"/>
        </w:rPr>
        <w:t xml:space="preserve">.1    </w:t>
      </w:r>
      <w:r w:rsidR="00BD319F" w:rsidRPr="003A63D2">
        <w:rPr>
          <w:rFonts w:asciiTheme="majorHAnsi" w:hAnsiTheme="majorHAnsi" w:cstheme="majorHAnsi"/>
          <w:color w:val="000000" w:themeColor="text1"/>
          <w:szCs w:val="24"/>
        </w:rPr>
        <w:t>Erik Messel, from John Lyon’s Charity gave a presentation on the proposal to establish a youth foundation in the borough. Erik introduced the John Lyon’s</w:t>
      </w:r>
      <w:r w:rsidR="00F32B12">
        <w:rPr>
          <w:rFonts w:asciiTheme="majorHAnsi" w:hAnsiTheme="majorHAnsi" w:cstheme="majorHAnsi"/>
          <w:color w:val="000000" w:themeColor="text1"/>
          <w:szCs w:val="24"/>
        </w:rPr>
        <w:t xml:space="preserve"> charity and </w:t>
      </w:r>
      <w:r w:rsidR="001C758A">
        <w:rPr>
          <w:rFonts w:asciiTheme="majorHAnsi" w:hAnsiTheme="majorHAnsi" w:cstheme="majorHAnsi"/>
          <w:color w:val="000000" w:themeColor="text1"/>
          <w:szCs w:val="24"/>
        </w:rPr>
        <w:t>shared</w:t>
      </w:r>
      <w:r w:rsidR="00F32B12">
        <w:rPr>
          <w:rFonts w:asciiTheme="majorHAnsi" w:hAnsiTheme="majorHAnsi" w:cstheme="majorHAnsi"/>
          <w:color w:val="000000" w:themeColor="text1"/>
          <w:szCs w:val="24"/>
        </w:rPr>
        <w:t xml:space="preserve"> </w:t>
      </w:r>
      <w:r w:rsidR="001C758A">
        <w:rPr>
          <w:rFonts w:asciiTheme="majorHAnsi" w:hAnsiTheme="majorHAnsi" w:cstheme="majorHAnsi"/>
          <w:color w:val="000000" w:themeColor="text1"/>
          <w:szCs w:val="24"/>
        </w:rPr>
        <w:t xml:space="preserve">information on </w:t>
      </w:r>
      <w:r w:rsidR="00F32B12">
        <w:rPr>
          <w:rFonts w:asciiTheme="majorHAnsi" w:hAnsiTheme="majorHAnsi" w:cstheme="majorHAnsi"/>
          <w:color w:val="000000" w:themeColor="text1"/>
          <w:szCs w:val="24"/>
        </w:rPr>
        <w:t xml:space="preserve">the areas </w:t>
      </w:r>
      <w:r w:rsidR="001C758A">
        <w:rPr>
          <w:rFonts w:asciiTheme="majorHAnsi" w:hAnsiTheme="majorHAnsi" w:cstheme="majorHAnsi"/>
          <w:color w:val="000000" w:themeColor="text1"/>
          <w:szCs w:val="24"/>
        </w:rPr>
        <w:t>of</w:t>
      </w:r>
      <w:r w:rsidR="00F32B12">
        <w:rPr>
          <w:rFonts w:asciiTheme="majorHAnsi" w:hAnsiTheme="majorHAnsi" w:cstheme="majorHAnsi"/>
          <w:color w:val="000000" w:themeColor="text1"/>
          <w:szCs w:val="24"/>
        </w:rPr>
        <w:t xml:space="preserve"> London which benefit</w:t>
      </w:r>
      <w:r w:rsidR="00BD319F" w:rsidRPr="003A63D2">
        <w:rPr>
          <w:rFonts w:asciiTheme="majorHAnsi" w:hAnsiTheme="majorHAnsi" w:cstheme="majorHAnsi"/>
          <w:color w:val="000000" w:themeColor="text1"/>
          <w:szCs w:val="24"/>
        </w:rPr>
        <w:t xml:space="preserve"> </w:t>
      </w:r>
      <w:r w:rsidR="00F32B12">
        <w:rPr>
          <w:rFonts w:asciiTheme="majorHAnsi" w:hAnsiTheme="majorHAnsi" w:cstheme="majorHAnsi"/>
          <w:color w:val="000000" w:themeColor="text1"/>
          <w:szCs w:val="24"/>
        </w:rPr>
        <w:t xml:space="preserve">from the charity, </w:t>
      </w:r>
      <w:r w:rsidR="00BD319F" w:rsidRPr="003A63D2">
        <w:rPr>
          <w:rFonts w:asciiTheme="majorHAnsi" w:hAnsiTheme="majorHAnsi" w:cstheme="majorHAnsi"/>
          <w:color w:val="000000" w:themeColor="text1"/>
          <w:szCs w:val="24"/>
        </w:rPr>
        <w:t>which includes the Royal Borough of Kensington and Chelsea. The Youth Foundation model was developed as a response to changes that the charity had noticed since 2011</w:t>
      </w:r>
      <w:r w:rsidR="00206E75" w:rsidRPr="003A63D2">
        <w:rPr>
          <w:rFonts w:asciiTheme="majorHAnsi" w:hAnsiTheme="majorHAnsi" w:cstheme="majorHAnsi"/>
          <w:color w:val="000000" w:themeColor="text1"/>
          <w:szCs w:val="24"/>
        </w:rPr>
        <w:t xml:space="preserve"> including a drop in funding applications from smaller groups and the closure of some larger organisations. Youth Foundations are membership organisations that aim to bring in additional funding into an area for children and young people, operate a ‘venue bank’ and support capacity building and networking. John Lyon’s wish to explore interest in establishing a Youth Foundation in Kensington and Chelsea, and some initial discussions had taken place with Epic CIC.</w:t>
      </w:r>
    </w:p>
    <w:p w:rsidR="00B851B4"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6.2       </w:t>
      </w:r>
      <w:r w:rsidR="00206E75" w:rsidRPr="003A63D2">
        <w:rPr>
          <w:rFonts w:asciiTheme="majorHAnsi" w:hAnsiTheme="majorHAnsi" w:cstheme="majorHAnsi"/>
          <w:color w:val="000000" w:themeColor="text1"/>
          <w:szCs w:val="24"/>
        </w:rPr>
        <w:t xml:space="preserve">Councillor Hargreaves asked how the model could be adapted to take account of local circumstances. Erik responded that </w:t>
      </w:r>
      <w:r w:rsidR="00DE5C8B" w:rsidRPr="003A63D2">
        <w:rPr>
          <w:rFonts w:asciiTheme="majorHAnsi" w:hAnsiTheme="majorHAnsi" w:cstheme="majorHAnsi"/>
          <w:color w:val="000000" w:themeColor="text1"/>
          <w:szCs w:val="24"/>
        </w:rPr>
        <w:t xml:space="preserve">the various Foundations had differing levels of support from the relevant local authorities. Certain core elements of the foundation model are considered necessary. </w:t>
      </w:r>
      <w:r w:rsidR="00BA0393" w:rsidRPr="003A63D2">
        <w:rPr>
          <w:rFonts w:asciiTheme="majorHAnsi" w:hAnsiTheme="majorHAnsi" w:cstheme="majorHAnsi"/>
          <w:color w:val="000000" w:themeColor="text1"/>
          <w:szCs w:val="24"/>
        </w:rPr>
        <w:t xml:space="preserve">Councillor Hargreaves went on to ask if a new Foundation was always established, or if there was scope to </w:t>
      </w:r>
      <w:r w:rsidR="00A316F2">
        <w:rPr>
          <w:rFonts w:asciiTheme="majorHAnsi" w:hAnsiTheme="majorHAnsi" w:cstheme="majorHAnsi"/>
          <w:color w:val="000000" w:themeColor="text1"/>
          <w:szCs w:val="24"/>
        </w:rPr>
        <w:t>build on existing structures. E</w:t>
      </w:r>
      <w:r w:rsidR="00BA0393" w:rsidRPr="003A63D2">
        <w:rPr>
          <w:rFonts w:asciiTheme="majorHAnsi" w:hAnsiTheme="majorHAnsi" w:cstheme="majorHAnsi"/>
          <w:color w:val="000000" w:themeColor="text1"/>
          <w:szCs w:val="24"/>
        </w:rPr>
        <w:t>r</w:t>
      </w:r>
      <w:r w:rsidR="00A316F2">
        <w:rPr>
          <w:rFonts w:asciiTheme="majorHAnsi" w:hAnsiTheme="majorHAnsi" w:cstheme="majorHAnsi"/>
          <w:color w:val="000000" w:themeColor="text1"/>
          <w:szCs w:val="24"/>
        </w:rPr>
        <w:t>i</w:t>
      </w:r>
      <w:r w:rsidR="00BA0393" w:rsidRPr="003A63D2">
        <w:rPr>
          <w:rFonts w:asciiTheme="majorHAnsi" w:hAnsiTheme="majorHAnsi" w:cstheme="majorHAnsi"/>
          <w:color w:val="000000" w:themeColor="text1"/>
          <w:szCs w:val="24"/>
        </w:rPr>
        <w:t xml:space="preserve">k stressed that the organisation had to be </w:t>
      </w:r>
      <w:r w:rsidR="00DC7461" w:rsidRPr="003A63D2">
        <w:rPr>
          <w:rFonts w:asciiTheme="majorHAnsi" w:hAnsiTheme="majorHAnsi" w:cstheme="majorHAnsi"/>
          <w:color w:val="000000" w:themeColor="text1"/>
          <w:szCs w:val="24"/>
        </w:rPr>
        <w:t>a membership organisation</w:t>
      </w:r>
      <w:r w:rsidR="00BA0393" w:rsidRPr="003A63D2">
        <w:rPr>
          <w:rFonts w:asciiTheme="majorHAnsi" w:hAnsiTheme="majorHAnsi" w:cstheme="majorHAnsi"/>
          <w:color w:val="000000" w:themeColor="text1"/>
          <w:szCs w:val="24"/>
        </w:rPr>
        <w:t xml:space="preserve"> solely focused on children and young people. </w:t>
      </w:r>
    </w:p>
    <w:p w:rsidR="00DE5C8B"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6.3        </w:t>
      </w:r>
      <w:r w:rsidR="00DE5C8B" w:rsidRPr="003A63D2">
        <w:rPr>
          <w:rFonts w:asciiTheme="majorHAnsi" w:hAnsiTheme="majorHAnsi" w:cstheme="majorHAnsi"/>
          <w:color w:val="000000" w:themeColor="text1"/>
          <w:szCs w:val="24"/>
        </w:rPr>
        <w:t>Jane Grey questioned what additional funding a Youth Foundation may be able to access. Erik explained that the model encouraged the commissioning of local groups working together as opposed to national organisations and that working together in foundation structure strengthens the position of indiv</w:t>
      </w:r>
      <w:r w:rsidR="00DC7461" w:rsidRPr="003A63D2">
        <w:rPr>
          <w:rFonts w:asciiTheme="majorHAnsi" w:hAnsiTheme="majorHAnsi" w:cstheme="majorHAnsi"/>
          <w:color w:val="000000" w:themeColor="text1"/>
          <w:szCs w:val="24"/>
        </w:rPr>
        <w:t>id</w:t>
      </w:r>
      <w:r w:rsidR="00DE5C8B" w:rsidRPr="003A63D2">
        <w:rPr>
          <w:rFonts w:asciiTheme="majorHAnsi" w:hAnsiTheme="majorHAnsi" w:cstheme="majorHAnsi"/>
          <w:color w:val="000000" w:themeColor="text1"/>
          <w:szCs w:val="24"/>
        </w:rPr>
        <w:t>ual organisations</w:t>
      </w:r>
      <w:r w:rsidR="00E0080E" w:rsidRPr="003A63D2">
        <w:rPr>
          <w:rFonts w:asciiTheme="majorHAnsi" w:hAnsiTheme="majorHAnsi" w:cstheme="majorHAnsi"/>
          <w:color w:val="000000" w:themeColor="text1"/>
          <w:szCs w:val="24"/>
        </w:rPr>
        <w:t xml:space="preserve"> in </w:t>
      </w:r>
      <w:r w:rsidR="00DC7461" w:rsidRPr="003A63D2">
        <w:rPr>
          <w:rFonts w:asciiTheme="majorHAnsi" w:hAnsiTheme="majorHAnsi" w:cstheme="majorHAnsi"/>
          <w:color w:val="000000" w:themeColor="text1"/>
          <w:szCs w:val="24"/>
        </w:rPr>
        <w:t>gaining</w:t>
      </w:r>
      <w:r w:rsidR="00E0080E" w:rsidRPr="003A63D2">
        <w:rPr>
          <w:rFonts w:asciiTheme="majorHAnsi" w:hAnsiTheme="majorHAnsi" w:cstheme="majorHAnsi"/>
          <w:color w:val="000000" w:themeColor="text1"/>
          <w:szCs w:val="24"/>
        </w:rPr>
        <w:t xml:space="preserve"> access to funding.</w:t>
      </w:r>
    </w:p>
    <w:p w:rsidR="00E0080E" w:rsidRPr="003A63D2" w:rsidRDefault="00E0080E" w:rsidP="003A63D2">
      <w:pPr>
        <w:pStyle w:val="BodyText"/>
        <w:spacing w:before="0"/>
        <w:ind w:right="-46" w:hanging="851"/>
        <w:jc w:val="both"/>
        <w:rPr>
          <w:rFonts w:asciiTheme="majorHAnsi" w:hAnsiTheme="majorHAnsi" w:cstheme="majorHAnsi"/>
          <w:color w:val="000000" w:themeColor="text1"/>
          <w:szCs w:val="24"/>
        </w:rPr>
      </w:pPr>
    </w:p>
    <w:p w:rsidR="00E0080E" w:rsidRPr="003A63D2" w:rsidRDefault="00B851B4"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6.4       </w:t>
      </w:r>
      <w:r w:rsidR="00E0080E" w:rsidRPr="003A63D2">
        <w:rPr>
          <w:rFonts w:asciiTheme="majorHAnsi" w:hAnsiTheme="majorHAnsi" w:cstheme="majorHAnsi"/>
          <w:color w:val="000000" w:themeColor="text1"/>
          <w:szCs w:val="24"/>
        </w:rPr>
        <w:t xml:space="preserve">Angela Spence asked about City Bridge Trust funding. Erik explained that the City Bridge Trust tended to prioritise outer London boroughs. Inner London boroughs such as Kensington and Chelsea would receive £50k funding from John Lyon’s plus a £50k small grants fund. </w:t>
      </w:r>
    </w:p>
    <w:p w:rsidR="00BA0393" w:rsidRPr="003A63D2" w:rsidRDefault="00BA0393" w:rsidP="003A63D2">
      <w:pPr>
        <w:pStyle w:val="BodyText"/>
        <w:spacing w:before="0"/>
        <w:ind w:right="-46" w:hanging="851"/>
        <w:jc w:val="both"/>
        <w:rPr>
          <w:rFonts w:asciiTheme="majorHAnsi" w:hAnsiTheme="majorHAnsi" w:cstheme="majorHAnsi"/>
          <w:color w:val="000000" w:themeColor="text1"/>
          <w:szCs w:val="24"/>
        </w:rPr>
      </w:pPr>
    </w:p>
    <w:p w:rsidR="00206E75" w:rsidRPr="003A63D2" w:rsidRDefault="00BA0393"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b/>
          <w:color w:val="000000" w:themeColor="text1"/>
          <w:szCs w:val="24"/>
        </w:rPr>
        <w:t xml:space="preserve">ACTION: Council to convene a meeting of interested parties to discuss this approach and agree a way forward. </w:t>
      </w:r>
    </w:p>
    <w:p w:rsidR="00206E75" w:rsidRPr="003A63D2" w:rsidRDefault="00206E75" w:rsidP="003A63D2">
      <w:pPr>
        <w:pStyle w:val="BodyText"/>
        <w:spacing w:before="0"/>
        <w:ind w:right="-46" w:hanging="851"/>
        <w:jc w:val="both"/>
        <w:rPr>
          <w:rFonts w:asciiTheme="majorHAnsi" w:hAnsiTheme="majorHAnsi" w:cstheme="majorHAnsi"/>
          <w:color w:val="000000" w:themeColor="text1"/>
          <w:szCs w:val="24"/>
        </w:rPr>
      </w:pPr>
    </w:p>
    <w:p w:rsidR="00E9328B" w:rsidRPr="003A63D2" w:rsidRDefault="00E9328B"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7.</w:t>
      </w:r>
      <w:r w:rsidRPr="003A63D2">
        <w:rPr>
          <w:rFonts w:asciiTheme="majorHAnsi" w:hAnsiTheme="majorHAnsi" w:cstheme="majorHAnsi"/>
          <w:color w:val="000000" w:themeColor="text1"/>
          <w:szCs w:val="24"/>
        </w:rPr>
        <w:t xml:space="preserve"> </w:t>
      </w:r>
      <w:r w:rsidRPr="003A63D2">
        <w:rPr>
          <w:rFonts w:asciiTheme="majorHAnsi" w:hAnsiTheme="majorHAnsi" w:cstheme="majorHAnsi"/>
          <w:color w:val="000000" w:themeColor="text1"/>
          <w:szCs w:val="24"/>
        </w:rPr>
        <w:tab/>
      </w:r>
      <w:r w:rsidR="00FF7210" w:rsidRPr="003A63D2">
        <w:rPr>
          <w:rFonts w:asciiTheme="majorHAnsi" w:hAnsiTheme="majorHAnsi" w:cstheme="majorHAnsi"/>
          <w:b/>
          <w:color w:val="000000" w:themeColor="text1"/>
          <w:szCs w:val="24"/>
        </w:rPr>
        <w:t>REVIEW OF THE ORGANISATIONS IN DIFFICULTY PROCEDURE</w:t>
      </w:r>
    </w:p>
    <w:p w:rsidR="00E9328B" w:rsidRPr="003A63D2" w:rsidRDefault="00E9328B"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7.1 </w:t>
      </w:r>
      <w:r w:rsidRPr="003A63D2">
        <w:rPr>
          <w:rFonts w:asciiTheme="majorHAnsi" w:hAnsiTheme="majorHAnsi" w:cstheme="majorHAnsi"/>
          <w:color w:val="000000" w:themeColor="text1"/>
          <w:szCs w:val="24"/>
        </w:rPr>
        <w:tab/>
      </w:r>
      <w:r w:rsidR="00FF7210" w:rsidRPr="003A63D2">
        <w:rPr>
          <w:rFonts w:asciiTheme="majorHAnsi" w:hAnsiTheme="majorHAnsi" w:cstheme="majorHAnsi"/>
          <w:color w:val="000000" w:themeColor="text1"/>
          <w:szCs w:val="24"/>
        </w:rPr>
        <w:t xml:space="preserve">Angela Spence reported that the voluntary sector representatives were broadly in agreement with the changes. Further feedback will be sought by email. </w:t>
      </w:r>
    </w:p>
    <w:p w:rsidR="00FF7210" w:rsidRPr="003A63D2" w:rsidRDefault="00FF7210" w:rsidP="003A63D2">
      <w:pPr>
        <w:pStyle w:val="BodyText"/>
        <w:spacing w:before="0"/>
        <w:ind w:right="-46" w:hanging="851"/>
        <w:jc w:val="both"/>
        <w:rPr>
          <w:rFonts w:asciiTheme="majorHAnsi" w:hAnsiTheme="majorHAnsi" w:cstheme="majorHAnsi"/>
          <w:color w:val="000000" w:themeColor="text1"/>
          <w:szCs w:val="24"/>
        </w:rPr>
      </w:pPr>
    </w:p>
    <w:p w:rsidR="00FF7210" w:rsidRPr="003A63D2" w:rsidRDefault="00FF7210"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 xml:space="preserve">ACTION: Melanie Marshman to seek feedback on the procedure by email with a view to agreeing the proposed changes. </w:t>
      </w:r>
    </w:p>
    <w:p w:rsidR="00E9328B" w:rsidRPr="003A63D2" w:rsidRDefault="00E9328B" w:rsidP="003A63D2">
      <w:pPr>
        <w:pStyle w:val="BodyText"/>
        <w:spacing w:before="0"/>
        <w:ind w:left="0" w:right="-46"/>
        <w:jc w:val="both"/>
        <w:rPr>
          <w:rFonts w:asciiTheme="majorHAnsi" w:hAnsiTheme="majorHAnsi" w:cstheme="majorHAnsi"/>
          <w:color w:val="000000" w:themeColor="text1"/>
          <w:szCs w:val="24"/>
        </w:rPr>
      </w:pPr>
    </w:p>
    <w:p w:rsidR="00B851B4" w:rsidRPr="003A63D2" w:rsidRDefault="00E9328B"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8.</w:t>
      </w:r>
      <w:r w:rsidRPr="003A63D2">
        <w:rPr>
          <w:rFonts w:asciiTheme="majorHAnsi" w:hAnsiTheme="majorHAnsi" w:cstheme="majorHAnsi"/>
          <w:color w:val="000000" w:themeColor="text1"/>
          <w:szCs w:val="24"/>
        </w:rPr>
        <w:t xml:space="preserve"> </w:t>
      </w:r>
      <w:r w:rsidRPr="003A63D2">
        <w:rPr>
          <w:rFonts w:asciiTheme="majorHAnsi" w:hAnsiTheme="majorHAnsi" w:cstheme="majorHAnsi"/>
          <w:color w:val="000000" w:themeColor="text1"/>
          <w:szCs w:val="24"/>
        </w:rPr>
        <w:tab/>
      </w:r>
      <w:r w:rsidRPr="003A63D2">
        <w:rPr>
          <w:rFonts w:asciiTheme="majorHAnsi" w:hAnsiTheme="majorHAnsi" w:cstheme="majorHAnsi"/>
          <w:b/>
          <w:color w:val="000000" w:themeColor="text1"/>
          <w:szCs w:val="24"/>
        </w:rPr>
        <w:t xml:space="preserve">VOLUNTARY SECTOR MATTERS  </w:t>
      </w:r>
    </w:p>
    <w:p w:rsidR="00B851B4" w:rsidRPr="003A63D2" w:rsidRDefault="00B851B4"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color w:val="000000" w:themeColor="text1"/>
          <w:szCs w:val="24"/>
        </w:rPr>
        <w:t>8.1</w:t>
      </w:r>
      <w:r w:rsidRPr="003A63D2">
        <w:rPr>
          <w:rFonts w:asciiTheme="majorHAnsi" w:hAnsiTheme="majorHAnsi" w:cstheme="majorHAnsi"/>
          <w:b/>
          <w:color w:val="000000" w:themeColor="text1"/>
          <w:szCs w:val="24"/>
        </w:rPr>
        <w:t xml:space="preserve">       </w:t>
      </w:r>
      <w:r w:rsidR="00FF7210" w:rsidRPr="003A63D2">
        <w:rPr>
          <w:rFonts w:asciiTheme="majorHAnsi" w:hAnsiTheme="majorHAnsi" w:cstheme="majorHAnsi"/>
          <w:color w:val="000000" w:themeColor="text1"/>
          <w:szCs w:val="24"/>
        </w:rPr>
        <w:t xml:space="preserve">Angela Spence introduced her report. She asked for the Council’s views on the recent personnel changes at </w:t>
      </w:r>
      <w:r w:rsidR="00312721" w:rsidRPr="00312721">
        <w:rPr>
          <w:rFonts w:asciiTheme="majorHAnsi" w:hAnsiTheme="majorHAnsi" w:cstheme="majorHAnsi"/>
          <w:szCs w:val="24"/>
        </w:rPr>
        <w:t>C</w:t>
      </w:r>
      <w:r w:rsidR="00FF7210" w:rsidRPr="00312721">
        <w:rPr>
          <w:rFonts w:asciiTheme="majorHAnsi" w:hAnsiTheme="majorHAnsi" w:cstheme="majorHAnsi"/>
          <w:szCs w:val="24"/>
        </w:rPr>
        <w:t>WL</w:t>
      </w:r>
      <w:r w:rsidR="001354D7">
        <w:rPr>
          <w:rFonts w:asciiTheme="majorHAnsi" w:hAnsiTheme="majorHAnsi" w:cstheme="majorHAnsi"/>
          <w:color w:val="000000" w:themeColor="text1"/>
          <w:szCs w:val="24"/>
        </w:rPr>
        <w:t xml:space="preserve"> Healthwatch. </w:t>
      </w:r>
      <w:r w:rsidR="00FF7210" w:rsidRPr="003A63D2">
        <w:rPr>
          <w:rFonts w:asciiTheme="majorHAnsi" w:hAnsiTheme="majorHAnsi" w:cstheme="majorHAnsi"/>
          <w:color w:val="000000" w:themeColor="text1"/>
          <w:szCs w:val="24"/>
        </w:rPr>
        <w:t>Councillor Hargreaves reassured her that despite the difficulties retaining a Dire</w:t>
      </w:r>
      <w:r w:rsidR="00FE50D9">
        <w:rPr>
          <w:rFonts w:asciiTheme="majorHAnsi" w:hAnsiTheme="majorHAnsi" w:cstheme="majorHAnsi"/>
          <w:color w:val="000000" w:themeColor="text1"/>
          <w:szCs w:val="24"/>
        </w:rPr>
        <w:t>ctor, the Council was confident</w:t>
      </w:r>
      <w:r w:rsidR="00FF7210" w:rsidRPr="003A63D2">
        <w:rPr>
          <w:rFonts w:asciiTheme="majorHAnsi" w:hAnsiTheme="majorHAnsi" w:cstheme="majorHAnsi"/>
          <w:color w:val="000000" w:themeColor="text1"/>
          <w:szCs w:val="24"/>
        </w:rPr>
        <w:t xml:space="preserve"> that there was a lot of good work happening. </w:t>
      </w:r>
    </w:p>
    <w:p w:rsidR="00FF7210" w:rsidRPr="003A63D2" w:rsidRDefault="00B851B4"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color w:val="000000" w:themeColor="text1"/>
          <w:szCs w:val="24"/>
        </w:rPr>
        <w:t>8.2</w:t>
      </w:r>
      <w:r w:rsidRPr="003A63D2">
        <w:rPr>
          <w:rFonts w:asciiTheme="majorHAnsi" w:hAnsiTheme="majorHAnsi" w:cstheme="majorHAnsi"/>
          <w:b/>
          <w:color w:val="000000" w:themeColor="text1"/>
          <w:szCs w:val="24"/>
        </w:rPr>
        <w:t xml:space="preserve">      </w:t>
      </w:r>
      <w:r w:rsidR="00FF7210" w:rsidRPr="003A63D2">
        <w:rPr>
          <w:rFonts w:asciiTheme="majorHAnsi" w:hAnsiTheme="majorHAnsi" w:cstheme="majorHAnsi"/>
          <w:color w:val="000000" w:themeColor="text1"/>
          <w:szCs w:val="24"/>
        </w:rPr>
        <w:t xml:space="preserve">Angela asked how the Council had prepared for the introduction of </w:t>
      </w:r>
      <w:r w:rsidR="00DC7461" w:rsidRPr="003A63D2">
        <w:rPr>
          <w:rFonts w:asciiTheme="majorHAnsi" w:hAnsiTheme="majorHAnsi" w:cstheme="majorHAnsi"/>
          <w:color w:val="000000" w:themeColor="text1"/>
          <w:szCs w:val="24"/>
        </w:rPr>
        <w:t>Universal</w:t>
      </w:r>
      <w:r w:rsidR="00FF7210" w:rsidRPr="003A63D2">
        <w:rPr>
          <w:rFonts w:asciiTheme="majorHAnsi" w:hAnsiTheme="majorHAnsi" w:cstheme="majorHAnsi"/>
          <w:color w:val="000000" w:themeColor="text1"/>
          <w:szCs w:val="24"/>
        </w:rPr>
        <w:t xml:space="preserve"> Credit and a subsequent potential rise in the need for support in completing the process online. Melanie Marshman </w:t>
      </w:r>
      <w:r w:rsidR="00DC4A9E" w:rsidRPr="003A63D2">
        <w:rPr>
          <w:rFonts w:asciiTheme="majorHAnsi" w:hAnsiTheme="majorHAnsi" w:cstheme="majorHAnsi"/>
          <w:color w:val="000000" w:themeColor="text1"/>
          <w:szCs w:val="24"/>
        </w:rPr>
        <w:t xml:space="preserve">informed the group that change in pilot areas had </w:t>
      </w:r>
      <w:r w:rsidR="00DC7461" w:rsidRPr="003A63D2">
        <w:rPr>
          <w:rFonts w:asciiTheme="majorHAnsi" w:hAnsiTheme="majorHAnsi" w:cstheme="majorHAnsi"/>
          <w:color w:val="000000" w:themeColor="text1"/>
          <w:szCs w:val="24"/>
        </w:rPr>
        <w:t>led</w:t>
      </w:r>
      <w:r w:rsidR="00DC4A9E" w:rsidRPr="003A63D2">
        <w:rPr>
          <w:rFonts w:asciiTheme="majorHAnsi" w:hAnsiTheme="majorHAnsi" w:cstheme="majorHAnsi"/>
          <w:color w:val="000000" w:themeColor="text1"/>
          <w:szCs w:val="24"/>
        </w:rPr>
        <w:t xml:space="preserve"> to a relatively small increase in requests for assistance. In preparation, staff in the Customer Service Centre had been trained to assist. Tony Redpath suggested that Libraries staff could also be trained.</w:t>
      </w:r>
    </w:p>
    <w:p w:rsidR="00DC4A9E" w:rsidRPr="003A63D2" w:rsidRDefault="00DC4A9E" w:rsidP="003A63D2">
      <w:pPr>
        <w:pStyle w:val="BodyText"/>
        <w:spacing w:before="0"/>
        <w:ind w:right="-46" w:hanging="851"/>
        <w:jc w:val="both"/>
        <w:rPr>
          <w:rFonts w:asciiTheme="majorHAnsi" w:hAnsiTheme="majorHAnsi" w:cstheme="majorHAnsi"/>
          <w:color w:val="000000" w:themeColor="text1"/>
          <w:szCs w:val="24"/>
        </w:rPr>
      </w:pPr>
    </w:p>
    <w:p w:rsidR="00E9328B" w:rsidRPr="003A63D2" w:rsidRDefault="00E9328B" w:rsidP="003A63D2">
      <w:pPr>
        <w:pStyle w:val="BodyText"/>
        <w:spacing w:before="0"/>
        <w:ind w:right="-46" w:hanging="851"/>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9.</w:t>
      </w:r>
      <w:r w:rsidRPr="003A63D2">
        <w:rPr>
          <w:rFonts w:asciiTheme="majorHAnsi" w:hAnsiTheme="majorHAnsi" w:cstheme="majorHAnsi"/>
          <w:color w:val="000000" w:themeColor="text1"/>
          <w:szCs w:val="24"/>
        </w:rPr>
        <w:t xml:space="preserve"> </w:t>
      </w:r>
      <w:r w:rsidRPr="003A63D2">
        <w:rPr>
          <w:rFonts w:asciiTheme="majorHAnsi" w:hAnsiTheme="majorHAnsi" w:cstheme="majorHAnsi"/>
          <w:color w:val="000000" w:themeColor="text1"/>
          <w:szCs w:val="24"/>
        </w:rPr>
        <w:tab/>
      </w:r>
      <w:r w:rsidR="000B4BE7" w:rsidRPr="003A63D2">
        <w:rPr>
          <w:rFonts w:asciiTheme="majorHAnsi" w:hAnsiTheme="majorHAnsi" w:cstheme="majorHAnsi"/>
          <w:b/>
          <w:color w:val="000000" w:themeColor="text1"/>
          <w:szCs w:val="24"/>
        </w:rPr>
        <w:t xml:space="preserve">COUNCIL GENERAL MATTERS   </w:t>
      </w:r>
    </w:p>
    <w:p w:rsidR="00DC4A9E" w:rsidRPr="003A63D2" w:rsidRDefault="00E9328B"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9.1 </w:t>
      </w:r>
      <w:r w:rsidRPr="003A63D2">
        <w:rPr>
          <w:rFonts w:asciiTheme="majorHAnsi" w:hAnsiTheme="majorHAnsi" w:cstheme="majorHAnsi"/>
          <w:color w:val="000000" w:themeColor="text1"/>
          <w:szCs w:val="24"/>
        </w:rPr>
        <w:tab/>
      </w:r>
      <w:r w:rsidR="00DC4A9E" w:rsidRPr="003A63D2">
        <w:rPr>
          <w:rFonts w:asciiTheme="majorHAnsi" w:hAnsiTheme="majorHAnsi" w:cstheme="majorHAnsi"/>
          <w:color w:val="000000" w:themeColor="text1"/>
          <w:szCs w:val="24"/>
        </w:rPr>
        <w:t xml:space="preserve">Melanie Marshman informed that group that the Key Decision relating to Corporate Grants for 2017-2019 would be published the following day. She highlighted that the Council had also recently awarded the latest round of Small Grants. Councillor Press asked if, in future, the report could </w:t>
      </w:r>
      <w:r w:rsidR="00DC7461" w:rsidRPr="003A63D2">
        <w:rPr>
          <w:rFonts w:asciiTheme="majorHAnsi" w:hAnsiTheme="majorHAnsi" w:cstheme="majorHAnsi"/>
          <w:color w:val="000000" w:themeColor="text1"/>
          <w:szCs w:val="24"/>
        </w:rPr>
        <w:t>provide</w:t>
      </w:r>
      <w:r w:rsidR="00DC4A9E" w:rsidRPr="003A63D2">
        <w:rPr>
          <w:rFonts w:asciiTheme="majorHAnsi" w:hAnsiTheme="majorHAnsi" w:cstheme="majorHAnsi"/>
          <w:color w:val="000000" w:themeColor="text1"/>
          <w:szCs w:val="24"/>
        </w:rPr>
        <w:t xml:space="preserve"> a </w:t>
      </w:r>
      <w:r w:rsidR="00DC7461" w:rsidRPr="003A63D2">
        <w:rPr>
          <w:rFonts w:asciiTheme="majorHAnsi" w:hAnsiTheme="majorHAnsi" w:cstheme="majorHAnsi"/>
          <w:color w:val="000000" w:themeColor="text1"/>
          <w:szCs w:val="24"/>
        </w:rPr>
        <w:t>one-line</w:t>
      </w:r>
      <w:r w:rsidR="00DC4A9E" w:rsidRPr="003A63D2">
        <w:rPr>
          <w:rFonts w:asciiTheme="majorHAnsi" w:hAnsiTheme="majorHAnsi" w:cstheme="majorHAnsi"/>
          <w:color w:val="000000" w:themeColor="text1"/>
          <w:szCs w:val="24"/>
        </w:rPr>
        <w:t xml:space="preserve"> description of what had been funded. </w:t>
      </w:r>
    </w:p>
    <w:p w:rsidR="00402706" w:rsidRPr="003A63D2" w:rsidRDefault="00402706" w:rsidP="003A63D2">
      <w:pPr>
        <w:pStyle w:val="BodyText"/>
        <w:spacing w:before="0"/>
        <w:ind w:right="-46" w:hanging="851"/>
        <w:jc w:val="both"/>
        <w:rPr>
          <w:rFonts w:asciiTheme="majorHAnsi" w:hAnsiTheme="majorHAnsi" w:cstheme="majorHAnsi"/>
          <w:color w:val="000000" w:themeColor="text1"/>
          <w:szCs w:val="24"/>
        </w:rPr>
      </w:pPr>
    </w:p>
    <w:p w:rsidR="00506915" w:rsidRPr="003A63D2" w:rsidRDefault="00E9328B" w:rsidP="003A63D2">
      <w:pPr>
        <w:pStyle w:val="BodyText"/>
        <w:spacing w:before="0"/>
        <w:ind w:left="0" w:right="-46"/>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10.</w:t>
      </w:r>
      <w:r w:rsidR="00A4142B" w:rsidRPr="003A63D2">
        <w:rPr>
          <w:rFonts w:asciiTheme="majorHAnsi" w:hAnsiTheme="majorHAnsi" w:cstheme="majorHAnsi"/>
          <w:color w:val="000000" w:themeColor="text1"/>
          <w:szCs w:val="24"/>
        </w:rPr>
        <w:t xml:space="preserve"> </w:t>
      </w:r>
      <w:r w:rsidR="00D608EA" w:rsidRPr="003A63D2">
        <w:rPr>
          <w:rFonts w:asciiTheme="majorHAnsi" w:hAnsiTheme="majorHAnsi" w:cstheme="majorHAnsi"/>
          <w:b/>
          <w:color w:val="000000" w:themeColor="text1"/>
          <w:szCs w:val="24"/>
        </w:rPr>
        <w:t xml:space="preserve">ANY OTHER ORAL OR WRITTEN ITEMS WHICH THE CHAIRMAN </w:t>
      </w:r>
      <w:r w:rsidR="00A4142B" w:rsidRPr="003A63D2">
        <w:rPr>
          <w:rFonts w:asciiTheme="majorHAnsi" w:hAnsiTheme="majorHAnsi" w:cstheme="majorHAnsi"/>
          <w:b/>
          <w:color w:val="000000" w:themeColor="text1"/>
          <w:szCs w:val="24"/>
        </w:rPr>
        <w:t xml:space="preserve">     </w:t>
      </w:r>
      <w:r w:rsidR="00D608EA" w:rsidRPr="003A63D2">
        <w:rPr>
          <w:rFonts w:asciiTheme="majorHAnsi" w:hAnsiTheme="majorHAnsi" w:cstheme="majorHAnsi"/>
          <w:b/>
          <w:color w:val="000000" w:themeColor="text1"/>
          <w:szCs w:val="24"/>
        </w:rPr>
        <w:t>CONSIDERS URGENT</w:t>
      </w:r>
      <w:r w:rsidRPr="003A63D2">
        <w:rPr>
          <w:rFonts w:asciiTheme="majorHAnsi" w:hAnsiTheme="majorHAnsi" w:cstheme="majorHAnsi"/>
          <w:b/>
          <w:color w:val="000000" w:themeColor="text1"/>
          <w:szCs w:val="24"/>
        </w:rPr>
        <w:t xml:space="preserve">  </w:t>
      </w:r>
    </w:p>
    <w:p w:rsidR="00874A59" w:rsidRPr="003A63D2" w:rsidRDefault="000B4BE7"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10</w:t>
      </w:r>
      <w:r w:rsidR="00E9328B" w:rsidRPr="003A63D2">
        <w:rPr>
          <w:rFonts w:asciiTheme="majorHAnsi" w:hAnsiTheme="majorHAnsi" w:cstheme="majorHAnsi"/>
          <w:color w:val="000000" w:themeColor="text1"/>
          <w:szCs w:val="24"/>
        </w:rPr>
        <w:t xml:space="preserve">.1 </w:t>
      </w:r>
      <w:r w:rsidR="00E9328B" w:rsidRPr="003A63D2">
        <w:rPr>
          <w:rFonts w:asciiTheme="majorHAnsi" w:hAnsiTheme="majorHAnsi" w:cstheme="majorHAnsi"/>
          <w:color w:val="000000" w:themeColor="text1"/>
          <w:szCs w:val="24"/>
        </w:rPr>
        <w:tab/>
      </w:r>
      <w:r w:rsidR="00DC4A9E" w:rsidRPr="003A63D2">
        <w:rPr>
          <w:rFonts w:asciiTheme="majorHAnsi" w:hAnsiTheme="majorHAnsi" w:cstheme="majorHAnsi"/>
          <w:color w:val="000000" w:themeColor="text1"/>
          <w:szCs w:val="24"/>
        </w:rPr>
        <w:t xml:space="preserve">Councillor Press asked that the Group could discuss the Youth Foundation again at some time in the </w:t>
      </w:r>
      <w:r w:rsidR="00874A59" w:rsidRPr="003A63D2">
        <w:rPr>
          <w:rFonts w:asciiTheme="majorHAnsi" w:hAnsiTheme="majorHAnsi" w:cstheme="majorHAnsi"/>
          <w:color w:val="000000" w:themeColor="text1"/>
          <w:szCs w:val="24"/>
        </w:rPr>
        <w:t xml:space="preserve">future as she had been impressed by the amount of MOPAC funding that had been secured elsewhere. Councillor Hargreaves pointed out that a lot of MOPAC funding was now being reviewed. Tony Redpath suggested that a meeting was convened of key stakeholders to carry out a SWOT analysis. </w:t>
      </w:r>
    </w:p>
    <w:p w:rsidR="00874A59" w:rsidRPr="003A63D2" w:rsidRDefault="00874A59" w:rsidP="003A63D2">
      <w:pPr>
        <w:pStyle w:val="BodyText"/>
        <w:spacing w:before="0"/>
        <w:ind w:right="-46" w:hanging="851"/>
        <w:jc w:val="both"/>
        <w:rPr>
          <w:rFonts w:asciiTheme="majorHAnsi" w:hAnsiTheme="majorHAnsi" w:cstheme="majorHAnsi"/>
          <w:color w:val="000000" w:themeColor="text1"/>
          <w:szCs w:val="24"/>
        </w:rPr>
      </w:pPr>
    </w:p>
    <w:p w:rsidR="00E9328B" w:rsidRPr="003A63D2" w:rsidRDefault="00402706"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10.2     </w:t>
      </w:r>
      <w:r w:rsidR="00874A59" w:rsidRPr="003A63D2">
        <w:rPr>
          <w:rFonts w:asciiTheme="majorHAnsi" w:hAnsiTheme="majorHAnsi" w:cstheme="majorHAnsi"/>
          <w:color w:val="000000" w:themeColor="text1"/>
          <w:szCs w:val="24"/>
        </w:rPr>
        <w:t xml:space="preserve">New Voluntary Sector reps will take up their roles for the next meeting which meant it was the last meeting for Jane Gray and Laurence Wilson. Councillor </w:t>
      </w:r>
      <w:r w:rsidR="00AD0D57">
        <w:rPr>
          <w:rFonts w:asciiTheme="majorHAnsi" w:hAnsiTheme="majorHAnsi" w:cstheme="majorHAnsi"/>
          <w:color w:val="000000" w:themeColor="text1"/>
          <w:szCs w:val="24"/>
        </w:rPr>
        <w:t>Hargreaves and Angela Spence le</w:t>
      </w:r>
      <w:r w:rsidR="00874A59" w:rsidRPr="003A63D2">
        <w:rPr>
          <w:rFonts w:asciiTheme="majorHAnsi" w:hAnsiTheme="majorHAnsi" w:cstheme="majorHAnsi"/>
          <w:color w:val="000000" w:themeColor="text1"/>
          <w:szCs w:val="24"/>
        </w:rPr>
        <w:t xml:space="preserve">d the group in thanking them for their time and contributions. </w:t>
      </w:r>
    </w:p>
    <w:p w:rsidR="00DF183F" w:rsidRPr="003A63D2" w:rsidRDefault="00DF183F" w:rsidP="003A63D2">
      <w:pPr>
        <w:pStyle w:val="BodyText"/>
        <w:spacing w:before="0"/>
        <w:ind w:right="-46" w:hanging="851"/>
        <w:jc w:val="both"/>
        <w:rPr>
          <w:rFonts w:asciiTheme="majorHAnsi" w:hAnsiTheme="majorHAnsi" w:cstheme="majorHAnsi"/>
          <w:color w:val="000000" w:themeColor="text1"/>
          <w:szCs w:val="24"/>
        </w:rPr>
      </w:pPr>
    </w:p>
    <w:p w:rsidR="000B4BE7" w:rsidRPr="003A63D2" w:rsidRDefault="000B4BE7" w:rsidP="003A63D2">
      <w:pPr>
        <w:pStyle w:val="BodyText"/>
        <w:spacing w:before="0"/>
        <w:ind w:left="0" w:right="-46"/>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11.</w:t>
      </w:r>
      <w:r w:rsidRPr="003A63D2">
        <w:rPr>
          <w:rFonts w:asciiTheme="majorHAnsi" w:hAnsiTheme="majorHAnsi" w:cstheme="majorHAnsi"/>
          <w:color w:val="000000" w:themeColor="text1"/>
          <w:szCs w:val="24"/>
        </w:rPr>
        <w:t xml:space="preserve"> </w:t>
      </w:r>
      <w:r w:rsidRPr="003A63D2">
        <w:rPr>
          <w:rFonts w:asciiTheme="majorHAnsi" w:hAnsiTheme="majorHAnsi" w:cstheme="majorHAnsi"/>
          <w:color w:val="000000" w:themeColor="text1"/>
          <w:szCs w:val="24"/>
        </w:rPr>
        <w:tab/>
      </w:r>
      <w:r w:rsidRPr="003A63D2">
        <w:rPr>
          <w:rFonts w:asciiTheme="majorHAnsi" w:hAnsiTheme="majorHAnsi" w:cstheme="majorHAnsi"/>
          <w:b/>
          <w:color w:val="000000" w:themeColor="text1"/>
          <w:szCs w:val="24"/>
        </w:rPr>
        <w:t xml:space="preserve">DATE OF NEXT MEETING </w:t>
      </w:r>
    </w:p>
    <w:p w:rsidR="000B4BE7" w:rsidRPr="003A63D2" w:rsidRDefault="000B4BE7" w:rsidP="003A63D2">
      <w:pPr>
        <w:pStyle w:val="BodyText"/>
        <w:spacing w:before="0"/>
        <w:ind w:right="-46" w:hanging="851"/>
        <w:jc w:val="both"/>
        <w:rPr>
          <w:rFonts w:asciiTheme="majorHAnsi" w:hAnsiTheme="majorHAnsi" w:cstheme="majorHAnsi"/>
          <w:color w:val="000000" w:themeColor="text1"/>
          <w:szCs w:val="24"/>
        </w:rPr>
      </w:pPr>
      <w:r w:rsidRPr="003A63D2">
        <w:rPr>
          <w:rFonts w:asciiTheme="majorHAnsi" w:hAnsiTheme="majorHAnsi" w:cstheme="majorHAnsi"/>
          <w:color w:val="000000" w:themeColor="text1"/>
          <w:szCs w:val="24"/>
        </w:rPr>
        <w:t xml:space="preserve">11.1 </w:t>
      </w:r>
      <w:r w:rsidRPr="003A63D2">
        <w:rPr>
          <w:rFonts w:asciiTheme="majorHAnsi" w:hAnsiTheme="majorHAnsi" w:cstheme="majorHAnsi"/>
          <w:color w:val="000000" w:themeColor="text1"/>
          <w:szCs w:val="24"/>
        </w:rPr>
        <w:tab/>
        <w:t xml:space="preserve">The next meeting will be </w:t>
      </w:r>
      <w:r w:rsidR="00E71427" w:rsidRPr="003A63D2">
        <w:rPr>
          <w:rFonts w:asciiTheme="majorHAnsi" w:hAnsiTheme="majorHAnsi" w:cstheme="majorHAnsi"/>
          <w:color w:val="000000" w:themeColor="text1"/>
          <w:szCs w:val="24"/>
        </w:rPr>
        <w:t xml:space="preserve">held </w:t>
      </w:r>
      <w:r w:rsidRPr="003A63D2">
        <w:rPr>
          <w:rFonts w:asciiTheme="majorHAnsi" w:hAnsiTheme="majorHAnsi" w:cstheme="majorHAnsi"/>
          <w:color w:val="000000" w:themeColor="text1"/>
          <w:szCs w:val="24"/>
        </w:rPr>
        <w:t xml:space="preserve">on </w:t>
      </w:r>
      <w:r w:rsidR="00E71427" w:rsidRPr="003A63D2">
        <w:rPr>
          <w:rFonts w:asciiTheme="majorHAnsi" w:hAnsiTheme="majorHAnsi" w:cstheme="majorHAnsi"/>
          <w:color w:val="000000" w:themeColor="text1"/>
          <w:szCs w:val="24"/>
        </w:rPr>
        <w:t>16 March 2017.</w:t>
      </w:r>
    </w:p>
    <w:p w:rsidR="00CD2F4D" w:rsidRPr="003A63D2" w:rsidRDefault="00CD2F4D" w:rsidP="003A63D2">
      <w:pPr>
        <w:pStyle w:val="BodyText"/>
        <w:spacing w:before="0"/>
        <w:ind w:left="0" w:right="-46"/>
        <w:jc w:val="both"/>
        <w:rPr>
          <w:rFonts w:asciiTheme="majorHAnsi" w:hAnsiTheme="majorHAnsi" w:cstheme="majorHAnsi"/>
          <w:color w:val="000000" w:themeColor="text1"/>
          <w:szCs w:val="24"/>
        </w:rPr>
      </w:pPr>
    </w:p>
    <w:p w:rsidR="00A65D1A" w:rsidRPr="003A63D2" w:rsidRDefault="00A65D1A" w:rsidP="003A63D2">
      <w:pPr>
        <w:pStyle w:val="BodyText"/>
        <w:jc w:val="both"/>
        <w:rPr>
          <w:rFonts w:asciiTheme="majorHAnsi" w:hAnsiTheme="majorHAnsi" w:cstheme="majorHAnsi"/>
          <w:b/>
          <w:color w:val="000000" w:themeColor="text1"/>
          <w:szCs w:val="24"/>
        </w:rPr>
      </w:pPr>
      <w:r w:rsidRPr="003A63D2">
        <w:rPr>
          <w:rFonts w:asciiTheme="majorHAnsi" w:hAnsiTheme="majorHAnsi" w:cstheme="majorHAnsi"/>
          <w:b/>
          <w:color w:val="000000" w:themeColor="text1"/>
          <w:szCs w:val="24"/>
        </w:rPr>
        <w:t xml:space="preserve">Meeting ended </w:t>
      </w:r>
      <w:r w:rsidR="00E80115" w:rsidRPr="003A63D2">
        <w:rPr>
          <w:rFonts w:asciiTheme="majorHAnsi" w:hAnsiTheme="majorHAnsi" w:cstheme="majorHAnsi"/>
          <w:b/>
          <w:color w:val="000000" w:themeColor="text1"/>
          <w:szCs w:val="24"/>
        </w:rPr>
        <w:t>20</w:t>
      </w:r>
      <w:r w:rsidRPr="003A63D2">
        <w:rPr>
          <w:rFonts w:asciiTheme="majorHAnsi" w:hAnsiTheme="majorHAnsi" w:cstheme="majorHAnsi"/>
          <w:b/>
          <w:color w:val="000000" w:themeColor="text1"/>
          <w:szCs w:val="24"/>
        </w:rPr>
        <w:t>:</w:t>
      </w:r>
      <w:r w:rsidR="00E80115" w:rsidRPr="003A63D2">
        <w:rPr>
          <w:rFonts w:asciiTheme="majorHAnsi" w:hAnsiTheme="majorHAnsi" w:cstheme="majorHAnsi"/>
          <w:b/>
          <w:color w:val="000000" w:themeColor="text1"/>
          <w:szCs w:val="24"/>
        </w:rPr>
        <w:t>00</w:t>
      </w:r>
    </w:p>
    <w:p w:rsidR="00142E7B" w:rsidRPr="003A63D2" w:rsidRDefault="00142E7B" w:rsidP="003A63D2">
      <w:pPr>
        <w:pStyle w:val="BodyText"/>
        <w:ind w:left="851"/>
        <w:jc w:val="both"/>
        <w:rPr>
          <w:rFonts w:asciiTheme="majorHAnsi" w:hAnsiTheme="majorHAnsi" w:cstheme="majorHAnsi"/>
          <w:b/>
          <w:szCs w:val="24"/>
        </w:rPr>
      </w:pPr>
    </w:p>
    <w:sectPr w:rsidR="00142E7B" w:rsidRPr="003A63D2" w:rsidSect="001A5A26">
      <w:headerReference w:type="default" r:id="rId12"/>
      <w:footerReference w:type="default" r:id="rId13"/>
      <w:headerReference w:type="first" r:id="rId14"/>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0F" w:rsidRDefault="00F1740F" w:rsidP="00D763FC">
      <w:r>
        <w:separator/>
      </w:r>
    </w:p>
  </w:endnote>
  <w:endnote w:type="continuationSeparator" w:id="0">
    <w:p w:rsidR="00F1740F" w:rsidRDefault="00F1740F" w:rsidP="00D7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49533"/>
      <w:docPartObj>
        <w:docPartGallery w:val="Page Numbers (Bottom of Page)"/>
        <w:docPartUnique/>
      </w:docPartObj>
    </w:sdtPr>
    <w:sdtEndPr>
      <w:rPr>
        <w:noProof/>
      </w:rPr>
    </w:sdtEndPr>
    <w:sdtContent>
      <w:p w:rsidR="00CD2F4D" w:rsidRDefault="00CD2F4D">
        <w:pPr>
          <w:pStyle w:val="Footer"/>
          <w:jc w:val="center"/>
        </w:pPr>
        <w:r>
          <w:fldChar w:fldCharType="begin"/>
        </w:r>
        <w:r>
          <w:instrText xml:space="preserve"> PAGE   \* MERGEFORMAT </w:instrText>
        </w:r>
        <w:r>
          <w:fldChar w:fldCharType="separate"/>
        </w:r>
        <w:r w:rsidR="00A439F7">
          <w:rPr>
            <w:noProof/>
          </w:rPr>
          <w:t>2</w:t>
        </w:r>
        <w:r>
          <w:rPr>
            <w:noProof/>
          </w:rPr>
          <w:fldChar w:fldCharType="end"/>
        </w:r>
      </w:p>
    </w:sdtContent>
  </w:sdt>
  <w:p w:rsidR="00CD2F4D" w:rsidRDefault="00CD2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0F" w:rsidRDefault="00F1740F" w:rsidP="00D763FC">
      <w:r>
        <w:separator/>
      </w:r>
    </w:p>
  </w:footnote>
  <w:footnote w:type="continuationSeparator" w:id="0">
    <w:p w:rsidR="00F1740F" w:rsidRDefault="00F1740F" w:rsidP="00D763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FC" w:rsidRDefault="00D763FC" w:rsidP="00406FB1">
    <w:pPr>
      <w:pStyle w:val="Header"/>
      <w:tabs>
        <w:tab w:val="clear" w:pos="4513"/>
      </w:tab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3C" w:rsidRDefault="00D3057D" w:rsidP="009F149D">
    <w:pPr>
      <w:pStyle w:val="Header"/>
      <w:tabs>
        <w:tab w:val="clear" w:pos="4513"/>
      </w:tabs>
    </w:pPr>
    <w:r>
      <w:t>A3</w:t>
    </w:r>
    <w:r w:rsidR="0019663C">
      <w:t xml:space="preserve"> </w:t>
    </w:r>
  </w:p>
  <w:p w:rsidR="00FE5950" w:rsidRDefault="001A5A26" w:rsidP="001A5A26">
    <w:pPr>
      <w:pStyle w:val="Header"/>
      <w:tabs>
        <w:tab w:val="clear" w:pos="4513"/>
      </w:tabs>
      <w:ind w:left="3686"/>
      <w:jc w:val="right"/>
    </w:pPr>
    <w:r>
      <w:t xml:space="preserve">Borough Voluntary Organisations Advisory Group: Minutes of </w:t>
    </w:r>
    <w:r w:rsidR="009F149D">
      <w:t>Thursday</w:t>
    </w:r>
    <w:r>
      <w:t xml:space="preserve">, </w:t>
    </w:r>
    <w:r w:rsidR="009F149D">
      <w:t>15</w:t>
    </w:r>
    <w:r>
      <w:t xml:space="preserve"> </w:t>
    </w:r>
    <w:r w:rsidR="00C00984">
      <w:t>December</w:t>
    </w:r>
    <w:r>
      <w:t xml:space="preserve"> 201</w:t>
    </w:r>
    <w:r w:rsidR="00CE60F7">
      <w:t>6</w:t>
    </w:r>
    <w:r>
      <w:t xml:space="preserve"> </w:t>
    </w:r>
  </w:p>
  <w:p w:rsidR="001A5A26" w:rsidRDefault="001A5A26" w:rsidP="001A5A26">
    <w:pPr>
      <w:pStyle w:val="Header"/>
      <w:tabs>
        <w:tab w:val="clear" w:pos="4513"/>
      </w:tabs>
      <w:ind w:left="3686"/>
      <w:jc w:val="right"/>
    </w:pPr>
    <w:r>
      <w:t xml:space="preserve">meeting at Kensington Town Hall. </w:t>
    </w:r>
  </w:p>
  <w:p w:rsidR="001A5A26" w:rsidRDefault="001A5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E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A143EA"/>
    <w:multiLevelType w:val="multilevel"/>
    <w:tmpl w:val="7208FC58"/>
    <w:lvl w:ilvl="0">
      <w:start w:val="3"/>
      <w:numFmt w:val="decimal"/>
      <w:lvlText w:val="%1"/>
      <w:lvlJc w:val="left"/>
      <w:pPr>
        <w:ind w:left="360" w:hanging="360"/>
      </w:pPr>
      <w:rPr>
        <w:rFonts w:hint="default"/>
        <w:b/>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2" w15:restartNumberingAfterBreak="0">
    <w:nsid w:val="17D336B3"/>
    <w:multiLevelType w:val="multilevel"/>
    <w:tmpl w:val="7DE07C38"/>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 w15:restartNumberingAfterBreak="0">
    <w:nsid w:val="1FF129A0"/>
    <w:multiLevelType w:val="multilevel"/>
    <w:tmpl w:val="67E8B5D6"/>
    <w:lvl w:ilvl="0">
      <w:start w:val="1"/>
      <w:numFmt w:val="decimal"/>
      <w:lvlText w:val="%1."/>
      <w:lvlJc w:val="left"/>
      <w:pPr>
        <w:ind w:left="698" w:hanging="840"/>
      </w:pPr>
      <w:rPr>
        <w:rFonts w:hint="default"/>
      </w:rPr>
    </w:lvl>
    <w:lvl w:ilvl="1">
      <w:start w:val="1"/>
      <w:numFmt w:val="none"/>
      <w:isLgl/>
      <w:lvlText w:val="4.1"/>
      <w:lvlJc w:val="left"/>
      <w:pPr>
        <w:ind w:left="698" w:hanging="840"/>
      </w:pPr>
      <w:rPr>
        <w:rFonts w:eastAsiaTheme="minorHAnsi" w:hint="default"/>
        <w:b w:val="0"/>
      </w:rPr>
    </w:lvl>
    <w:lvl w:ilvl="2">
      <w:start w:val="1"/>
      <w:numFmt w:val="decimal"/>
      <w:isLgl/>
      <w:lvlText w:val="%1.%2.%3"/>
      <w:lvlJc w:val="left"/>
      <w:pPr>
        <w:ind w:left="698" w:hanging="840"/>
      </w:pPr>
      <w:rPr>
        <w:rFonts w:eastAsiaTheme="minorHAnsi" w:hint="default"/>
        <w:b w:val="0"/>
      </w:rPr>
    </w:lvl>
    <w:lvl w:ilvl="3">
      <w:start w:val="1"/>
      <w:numFmt w:val="decimal"/>
      <w:isLgl/>
      <w:lvlText w:val="%1.%2.%3.%4"/>
      <w:lvlJc w:val="left"/>
      <w:pPr>
        <w:ind w:left="938" w:hanging="1080"/>
      </w:pPr>
      <w:rPr>
        <w:rFonts w:eastAsiaTheme="minorHAnsi" w:hint="default"/>
        <w:b w:val="0"/>
      </w:rPr>
    </w:lvl>
    <w:lvl w:ilvl="4">
      <w:start w:val="1"/>
      <w:numFmt w:val="decimal"/>
      <w:isLgl/>
      <w:lvlText w:val="%1.%2.%3.%4.%5"/>
      <w:lvlJc w:val="left"/>
      <w:pPr>
        <w:ind w:left="938" w:hanging="1080"/>
      </w:pPr>
      <w:rPr>
        <w:rFonts w:eastAsiaTheme="minorHAnsi" w:hint="default"/>
        <w:b w:val="0"/>
      </w:rPr>
    </w:lvl>
    <w:lvl w:ilvl="5">
      <w:start w:val="1"/>
      <w:numFmt w:val="decimal"/>
      <w:isLgl/>
      <w:lvlText w:val="%1.%2.%3.%4.%5.%6"/>
      <w:lvlJc w:val="left"/>
      <w:pPr>
        <w:ind w:left="1298" w:hanging="1440"/>
      </w:pPr>
      <w:rPr>
        <w:rFonts w:eastAsiaTheme="minorHAnsi" w:hint="default"/>
        <w:b w:val="0"/>
      </w:rPr>
    </w:lvl>
    <w:lvl w:ilvl="6">
      <w:start w:val="1"/>
      <w:numFmt w:val="decimal"/>
      <w:isLgl/>
      <w:lvlText w:val="%1.%2.%3.%4.%5.%6.%7"/>
      <w:lvlJc w:val="left"/>
      <w:pPr>
        <w:ind w:left="1298" w:hanging="1440"/>
      </w:pPr>
      <w:rPr>
        <w:rFonts w:eastAsiaTheme="minorHAnsi" w:hint="default"/>
        <w:b w:val="0"/>
      </w:rPr>
    </w:lvl>
    <w:lvl w:ilvl="7">
      <w:start w:val="1"/>
      <w:numFmt w:val="decimal"/>
      <w:isLgl/>
      <w:lvlText w:val="%1.%2.%3.%4.%5.%6.%7.%8"/>
      <w:lvlJc w:val="left"/>
      <w:pPr>
        <w:ind w:left="1658" w:hanging="1800"/>
      </w:pPr>
      <w:rPr>
        <w:rFonts w:eastAsiaTheme="minorHAnsi" w:hint="default"/>
        <w:b w:val="0"/>
      </w:rPr>
    </w:lvl>
    <w:lvl w:ilvl="8">
      <w:start w:val="1"/>
      <w:numFmt w:val="decimal"/>
      <w:isLgl/>
      <w:lvlText w:val="%1.%2.%3.%4.%5.%6.%7.%8.%9"/>
      <w:lvlJc w:val="left"/>
      <w:pPr>
        <w:ind w:left="1658" w:hanging="1800"/>
      </w:pPr>
      <w:rPr>
        <w:rFonts w:eastAsiaTheme="minorHAnsi" w:hint="default"/>
        <w:b w:val="0"/>
      </w:rPr>
    </w:lvl>
  </w:abstractNum>
  <w:abstractNum w:abstractNumId="4" w15:restartNumberingAfterBreak="0">
    <w:nsid w:val="31E022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A904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E51116"/>
    <w:multiLevelType w:val="hybridMultilevel"/>
    <w:tmpl w:val="7EFCF41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48B87F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B9E3B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17D8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101692C"/>
    <w:multiLevelType w:val="multilevel"/>
    <w:tmpl w:val="109EBE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BA7219"/>
    <w:multiLevelType w:val="multilevel"/>
    <w:tmpl w:val="6AE096C4"/>
    <w:lvl w:ilvl="0">
      <w:start w:val="1"/>
      <w:numFmt w:val="decimal"/>
      <w:lvlText w:val="%1."/>
      <w:lvlJc w:val="left"/>
      <w:pPr>
        <w:ind w:left="786" w:hanging="360"/>
      </w:pPr>
      <w:rPr>
        <w:b/>
      </w:rPr>
    </w:lvl>
    <w:lvl w:ilvl="1">
      <w:start w:val="1"/>
      <w:numFmt w:val="decimal"/>
      <w:lvlText w:val="%1.%2."/>
      <w:lvlJc w:val="left"/>
      <w:pPr>
        <w:ind w:left="1218" w:hanging="432"/>
      </w:pPr>
      <w:rPr>
        <w:b w:val="0"/>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62726BE3"/>
    <w:multiLevelType w:val="multilevel"/>
    <w:tmpl w:val="6E0E71A2"/>
    <w:lvl w:ilvl="0">
      <w:start w:val="1"/>
      <w:numFmt w:val="decimal"/>
      <w:lvlText w:val="%1"/>
      <w:lvlJc w:val="left"/>
      <w:pPr>
        <w:ind w:left="720" w:hanging="7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15:restartNumberingAfterBreak="0">
    <w:nsid w:val="646426D7"/>
    <w:multiLevelType w:val="multilevel"/>
    <w:tmpl w:val="5BD464F6"/>
    <w:lvl w:ilvl="0">
      <w:start w:val="1"/>
      <w:numFmt w:val="decimal"/>
      <w:lvlText w:val="%1."/>
      <w:lvlJc w:val="left"/>
      <w:pPr>
        <w:ind w:left="698" w:hanging="840"/>
      </w:pPr>
      <w:rPr>
        <w:rFonts w:hint="default"/>
      </w:rPr>
    </w:lvl>
    <w:lvl w:ilvl="1">
      <w:start w:val="1"/>
      <w:numFmt w:val="none"/>
      <w:isLgl/>
      <w:lvlText w:val="4.1"/>
      <w:lvlJc w:val="left"/>
      <w:pPr>
        <w:ind w:left="698" w:hanging="840"/>
      </w:pPr>
      <w:rPr>
        <w:rFonts w:eastAsiaTheme="minorHAnsi" w:hint="default"/>
        <w:b w:val="0"/>
      </w:rPr>
    </w:lvl>
    <w:lvl w:ilvl="2">
      <w:start w:val="1"/>
      <w:numFmt w:val="decimal"/>
      <w:isLgl/>
      <w:lvlText w:val="%1.%2.%3"/>
      <w:lvlJc w:val="left"/>
      <w:pPr>
        <w:ind w:left="698" w:hanging="840"/>
      </w:pPr>
      <w:rPr>
        <w:rFonts w:eastAsiaTheme="minorHAnsi" w:hint="default"/>
        <w:b w:val="0"/>
      </w:rPr>
    </w:lvl>
    <w:lvl w:ilvl="3">
      <w:start w:val="1"/>
      <w:numFmt w:val="decimal"/>
      <w:isLgl/>
      <w:lvlText w:val="%1.%2.%3.%4"/>
      <w:lvlJc w:val="left"/>
      <w:pPr>
        <w:ind w:left="938" w:hanging="1080"/>
      </w:pPr>
      <w:rPr>
        <w:rFonts w:eastAsiaTheme="minorHAnsi" w:hint="default"/>
        <w:b w:val="0"/>
      </w:rPr>
    </w:lvl>
    <w:lvl w:ilvl="4">
      <w:start w:val="1"/>
      <w:numFmt w:val="decimal"/>
      <w:isLgl/>
      <w:lvlText w:val="%1.%2.%3.%4.%5"/>
      <w:lvlJc w:val="left"/>
      <w:pPr>
        <w:ind w:left="938" w:hanging="1080"/>
      </w:pPr>
      <w:rPr>
        <w:rFonts w:eastAsiaTheme="minorHAnsi" w:hint="default"/>
        <w:b w:val="0"/>
      </w:rPr>
    </w:lvl>
    <w:lvl w:ilvl="5">
      <w:start w:val="1"/>
      <w:numFmt w:val="decimal"/>
      <w:isLgl/>
      <w:lvlText w:val="%1.%2.%3.%4.%5.%6"/>
      <w:lvlJc w:val="left"/>
      <w:pPr>
        <w:ind w:left="1298" w:hanging="1440"/>
      </w:pPr>
      <w:rPr>
        <w:rFonts w:eastAsiaTheme="minorHAnsi" w:hint="default"/>
        <w:b w:val="0"/>
      </w:rPr>
    </w:lvl>
    <w:lvl w:ilvl="6">
      <w:start w:val="1"/>
      <w:numFmt w:val="decimal"/>
      <w:isLgl/>
      <w:lvlText w:val="%1.%2.%3.%4.%5.%6.%7"/>
      <w:lvlJc w:val="left"/>
      <w:pPr>
        <w:ind w:left="1298" w:hanging="1440"/>
      </w:pPr>
      <w:rPr>
        <w:rFonts w:eastAsiaTheme="minorHAnsi" w:hint="default"/>
        <w:b w:val="0"/>
      </w:rPr>
    </w:lvl>
    <w:lvl w:ilvl="7">
      <w:start w:val="1"/>
      <w:numFmt w:val="decimal"/>
      <w:isLgl/>
      <w:lvlText w:val="%1.%2.%3.%4.%5.%6.%7.%8"/>
      <w:lvlJc w:val="left"/>
      <w:pPr>
        <w:ind w:left="1658" w:hanging="1800"/>
      </w:pPr>
      <w:rPr>
        <w:rFonts w:eastAsiaTheme="minorHAnsi" w:hint="default"/>
        <w:b w:val="0"/>
      </w:rPr>
    </w:lvl>
    <w:lvl w:ilvl="8">
      <w:start w:val="1"/>
      <w:numFmt w:val="decimal"/>
      <w:isLgl/>
      <w:lvlText w:val="%1.%2.%3.%4.%5.%6.%7.%8.%9"/>
      <w:lvlJc w:val="left"/>
      <w:pPr>
        <w:ind w:left="1658" w:hanging="1800"/>
      </w:pPr>
      <w:rPr>
        <w:rFonts w:eastAsiaTheme="minorHAnsi" w:hint="default"/>
        <w:b w:val="0"/>
      </w:rPr>
    </w:lvl>
  </w:abstractNum>
  <w:abstractNum w:abstractNumId="14" w15:restartNumberingAfterBreak="0">
    <w:nsid w:val="6AE40C8F"/>
    <w:multiLevelType w:val="hybridMultilevel"/>
    <w:tmpl w:val="3266F9FA"/>
    <w:lvl w:ilvl="0" w:tplc="5928E7E0">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15:restartNumberingAfterBreak="0">
    <w:nsid w:val="6C71774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AEB626F"/>
    <w:multiLevelType w:val="hybridMultilevel"/>
    <w:tmpl w:val="F86CFC4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0"/>
  </w:num>
  <w:num w:numId="2">
    <w:abstractNumId w:val="11"/>
  </w:num>
  <w:num w:numId="3">
    <w:abstractNumId w:val="6"/>
  </w:num>
  <w:num w:numId="4">
    <w:abstractNumId w:val="16"/>
  </w:num>
  <w:num w:numId="5">
    <w:abstractNumId w:val="0"/>
  </w:num>
  <w:num w:numId="6">
    <w:abstractNumId w:val="3"/>
  </w:num>
  <w:num w:numId="7">
    <w:abstractNumId w:val="13"/>
  </w:num>
  <w:num w:numId="8">
    <w:abstractNumId w:val="8"/>
  </w:num>
  <w:num w:numId="9">
    <w:abstractNumId w:val="15"/>
  </w:num>
  <w:num w:numId="10">
    <w:abstractNumId w:val="12"/>
  </w:num>
  <w:num w:numId="11">
    <w:abstractNumId w:val="7"/>
  </w:num>
  <w:num w:numId="12">
    <w:abstractNumId w:val="9"/>
  </w:num>
  <w:num w:numId="13">
    <w:abstractNumId w:val="1"/>
  </w:num>
  <w:num w:numId="14">
    <w:abstractNumId w:val="5"/>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FC"/>
    <w:rsid w:val="00012D7B"/>
    <w:rsid w:val="000149F0"/>
    <w:rsid w:val="00015810"/>
    <w:rsid w:val="000202A4"/>
    <w:rsid w:val="00022CE8"/>
    <w:rsid w:val="000247BC"/>
    <w:rsid w:val="00027EB0"/>
    <w:rsid w:val="00031E40"/>
    <w:rsid w:val="00035F2F"/>
    <w:rsid w:val="000400C3"/>
    <w:rsid w:val="00043948"/>
    <w:rsid w:val="000507BB"/>
    <w:rsid w:val="00051ECB"/>
    <w:rsid w:val="000554F0"/>
    <w:rsid w:val="00056218"/>
    <w:rsid w:val="00057E27"/>
    <w:rsid w:val="00060C05"/>
    <w:rsid w:val="00062C22"/>
    <w:rsid w:val="00066DCE"/>
    <w:rsid w:val="00067100"/>
    <w:rsid w:val="000803D1"/>
    <w:rsid w:val="000900C8"/>
    <w:rsid w:val="000909A6"/>
    <w:rsid w:val="000946CC"/>
    <w:rsid w:val="000A624D"/>
    <w:rsid w:val="000B2168"/>
    <w:rsid w:val="000B3657"/>
    <w:rsid w:val="000B44E4"/>
    <w:rsid w:val="000B4BE7"/>
    <w:rsid w:val="000C0178"/>
    <w:rsid w:val="000C46C4"/>
    <w:rsid w:val="000D06EC"/>
    <w:rsid w:val="000E3BF2"/>
    <w:rsid w:val="000E5818"/>
    <w:rsid w:val="000E5E30"/>
    <w:rsid w:val="000F2BEE"/>
    <w:rsid w:val="000F44EB"/>
    <w:rsid w:val="000F5BAE"/>
    <w:rsid w:val="00101E7B"/>
    <w:rsid w:val="00105D85"/>
    <w:rsid w:val="00111725"/>
    <w:rsid w:val="00133331"/>
    <w:rsid w:val="001354D7"/>
    <w:rsid w:val="0013580C"/>
    <w:rsid w:val="00141510"/>
    <w:rsid w:val="00142E7B"/>
    <w:rsid w:val="00155A1E"/>
    <w:rsid w:val="00164902"/>
    <w:rsid w:val="00165D33"/>
    <w:rsid w:val="00167713"/>
    <w:rsid w:val="001726A2"/>
    <w:rsid w:val="001772E2"/>
    <w:rsid w:val="00180F2B"/>
    <w:rsid w:val="00193BA7"/>
    <w:rsid w:val="00196547"/>
    <w:rsid w:val="0019663C"/>
    <w:rsid w:val="001A5A26"/>
    <w:rsid w:val="001A7B3A"/>
    <w:rsid w:val="001B1BDE"/>
    <w:rsid w:val="001B3D56"/>
    <w:rsid w:val="001C0599"/>
    <w:rsid w:val="001C758A"/>
    <w:rsid w:val="001E1B18"/>
    <w:rsid w:val="001E38F3"/>
    <w:rsid w:val="001E5446"/>
    <w:rsid w:val="001F3ADD"/>
    <w:rsid w:val="00200F31"/>
    <w:rsid w:val="0020169A"/>
    <w:rsid w:val="002056FF"/>
    <w:rsid w:val="00206E75"/>
    <w:rsid w:val="002225CB"/>
    <w:rsid w:val="00222870"/>
    <w:rsid w:val="00223474"/>
    <w:rsid w:val="00235E48"/>
    <w:rsid w:val="002426D7"/>
    <w:rsid w:val="00244C04"/>
    <w:rsid w:val="002600DA"/>
    <w:rsid w:val="00291726"/>
    <w:rsid w:val="00294038"/>
    <w:rsid w:val="002C5B81"/>
    <w:rsid w:val="002D0E5A"/>
    <w:rsid w:val="002E5066"/>
    <w:rsid w:val="002E52C3"/>
    <w:rsid w:val="002E57C4"/>
    <w:rsid w:val="002E7E97"/>
    <w:rsid w:val="003058D0"/>
    <w:rsid w:val="00312721"/>
    <w:rsid w:val="0031552C"/>
    <w:rsid w:val="003219F5"/>
    <w:rsid w:val="00331438"/>
    <w:rsid w:val="00335D3A"/>
    <w:rsid w:val="00355A14"/>
    <w:rsid w:val="00371B09"/>
    <w:rsid w:val="003733A3"/>
    <w:rsid w:val="00376013"/>
    <w:rsid w:val="0037717C"/>
    <w:rsid w:val="0038012F"/>
    <w:rsid w:val="00383D85"/>
    <w:rsid w:val="00385B06"/>
    <w:rsid w:val="00387FDC"/>
    <w:rsid w:val="0039099E"/>
    <w:rsid w:val="003973BF"/>
    <w:rsid w:val="003A0516"/>
    <w:rsid w:val="003A5DC9"/>
    <w:rsid w:val="003A63D2"/>
    <w:rsid w:val="003A760D"/>
    <w:rsid w:val="003B5206"/>
    <w:rsid w:val="003C28BD"/>
    <w:rsid w:val="003D1015"/>
    <w:rsid w:val="003E2E23"/>
    <w:rsid w:val="003E55CF"/>
    <w:rsid w:val="003E737D"/>
    <w:rsid w:val="003E7980"/>
    <w:rsid w:val="003F036D"/>
    <w:rsid w:val="003F1DC4"/>
    <w:rsid w:val="003F2A2C"/>
    <w:rsid w:val="0040010A"/>
    <w:rsid w:val="004010A0"/>
    <w:rsid w:val="00402706"/>
    <w:rsid w:val="00406FB1"/>
    <w:rsid w:val="00410E8E"/>
    <w:rsid w:val="004111B8"/>
    <w:rsid w:val="004577C4"/>
    <w:rsid w:val="004605E0"/>
    <w:rsid w:val="00461EEB"/>
    <w:rsid w:val="00462C5C"/>
    <w:rsid w:val="00464159"/>
    <w:rsid w:val="004668FC"/>
    <w:rsid w:val="00474083"/>
    <w:rsid w:val="004758FB"/>
    <w:rsid w:val="00475A66"/>
    <w:rsid w:val="00480BA0"/>
    <w:rsid w:val="00484390"/>
    <w:rsid w:val="0048443A"/>
    <w:rsid w:val="00485B40"/>
    <w:rsid w:val="00485D38"/>
    <w:rsid w:val="00491211"/>
    <w:rsid w:val="00491A5C"/>
    <w:rsid w:val="00496285"/>
    <w:rsid w:val="004A7ACB"/>
    <w:rsid w:val="004B4F7D"/>
    <w:rsid w:val="004C4BDF"/>
    <w:rsid w:val="004D1B4E"/>
    <w:rsid w:val="004D234A"/>
    <w:rsid w:val="005008CF"/>
    <w:rsid w:val="00503341"/>
    <w:rsid w:val="00506915"/>
    <w:rsid w:val="00507743"/>
    <w:rsid w:val="00512DEC"/>
    <w:rsid w:val="00512E3E"/>
    <w:rsid w:val="00516867"/>
    <w:rsid w:val="005317B5"/>
    <w:rsid w:val="00541570"/>
    <w:rsid w:val="005419E1"/>
    <w:rsid w:val="00544CFF"/>
    <w:rsid w:val="00553B7E"/>
    <w:rsid w:val="00554104"/>
    <w:rsid w:val="00554EED"/>
    <w:rsid w:val="00565611"/>
    <w:rsid w:val="005722C1"/>
    <w:rsid w:val="0057614E"/>
    <w:rsid w:val="005770B7"/>
    <w:rsid w:val="00585EBD"/>
    <w:rsid w:val="0059195C"/>
    <w:rsid w:val="005A340A"/>
    <w:rsid w:val="005A6586"/>
    <w:rsid w:val="005B0A37"/>
    <w:rsid w:val="005B3D33"/>
    <w:rsid w:val="005C03A7"/>
    <w:rsid w:val="005C3CF5"/>
    <w:rsid w:val="005C56AA"/>
    <w:rsid w:val="005D7A1A"/>
    <w:rsid w:val="005E2779"/>
    <w:rsid w:val="005F5D91"/>
    <w:rsid w:val="006077D4"/>
    <w:rsid w:val="006244BE"/>
    <w:rsid w:val="00626AB6"/>
    <w:rsid w:val="00630DF9"/>
    <w:rsid w:val="00641446"/>
    <w:rsid w:val="00645A36"/>
    <w:rsid w:val="00650869"/>
    <w:rsid w:val="00651E14"/>
    <w:rsid w:val="00654730"/>
    <w:rsid w:val="00661CD5"/>
    <w:rsid w:val="0066669C"/>
    <w:rsid w:val="006704C2"/>
    <w:rsid w:val="006704DF"/>
    <w:rsid w:val="00672BE8"/>
    <w:rsid w:val="006844EA"/>
    <w:rsid w:val="006869E8"/>
    <w:rsid w:val="00693361"/>
    <w:rsid w:val="0069462F"/>
    <w:rsid w:val="00696467"/>
    <w:rsid w:val="006B0C83"/>
    <w:rsid w:val="006B34A1"/>
    <w:rsid w:val="006B6800"/>
    <w:rsid w:val="006C2393"/>
    <w:rsid w:val="006C39F3"/>
    <w:rsid w:val="006D3C9E"/>
    <w:rsid w:val="006D3D5E"/>
    <w:rsid w:val="006D3FB0"/>
    <w:rsid w:val="006D58BF"/>
    <w:rsid w:val="006E5170"/>
    <w:rsid w:val="006E6B28"/>
    <w:rsid w:val="006F0E19"/>
    <w:rsid w:val="007034C2"/>
    <w:rsid w:val="00707CD9"/>
    <w:rsid w:val="0071306B"/>
    <w:rsid w:val="00715F4E"/>
    <w:rsid w:val="0072455D"/>
    <w:rsid w:val="0073038A"/>
    <w:rsid w:val="007415A8"/>
    <w:rsid w:val="00747C26"/>
    <w:rsid w:val="007552C7"/>
    <w:rsid w:val="00764215"/>
    <w:rsid w:val="007717F0"/>
    <w:rsid w:val="00782603"/>
    <w:rsid w:val="007830C0"/>
    <w:rsid w:val="00794AAB"/>
    <w:rsid w:val="00797607"/>
    <w:rsid w:val="007A36C4"/>
    <w:rsid w:val="007B52FB"/>
    <w:rsid w:val="007C144C"/>
    <w:rsid w:val="007C6F8B"/>
    <w:rsid w:val="007D111A"/>
    <w:rsid w:val="007D1200"/>
    <w:rsid w:val="007D17BE"/>
    <w:rsid w:val="007D3086"/>
    <w:rsid w:val="007D487E"/>
    <w:rsid w:val="007D7839"/>
    <w:rsid w:val="007F6875"/>
    <w:rsid w:val="007F6D6A"/>
    <w:rsid w:val="00802102"/>
    <w:rsid w:val="00806A47"/>
    <w:rsid w:val="00821BA8"/>
    <w:rsid w:val="008223B1"/>
    <w:rsid w:val="00822A28"/>
    <w:rsid w:val="008249FE"/>
    <w:rsid w:val="00827D48"/>
    <w:rsid w:val="008348CF"/>
    <w:rsid w:val="00850873"/>
    <w:rsid w:val="00857D2C"/>
    <w:rsid w:val="00867513"/>
    <w:rsid w:val="00870CA6"/>
    <w:rsid w:val="008718E2"/>
    <w:rsid w:val="00873489"/>
    <w:rsid w:val="00874A59"/>
    <w:rsid w:val="00877E8F"/>
    <w:rsid w:val="0088547E"/>
    <w:rsid w:val="00886ABE"/>
    <w:rsid w:val="00886E08"/>
    <w:rsid w:val="00894B66"/>
    <w:rsid w:val="008961D4"/>
    <w:rsid w:val="008A34F4"/>
    <w:rsid w:val="008A49C5"/>
    <w:rsid w:val="008B740F"/>
    <w:rsid w:val="008B760A"/>
    <w:rsid w:val="008C4D3B"/>
    <w:rsid w:val="008C6F07"/>
    <w:rsid w:val="008C7400"/>
    <w:rsid w:val="008E67D5"/>
    <w:rsid w:val="008F16C9"/>
    <w:rsid w:val="009210A3"/>
    <w:rsid w:val="00930DC0"/>
    <w:rsid w:val="00933189"/>
    <w:rsid w:val="009337D7"/>
    <w:rsid w:val="009424A7"/>
    <w:rsid w:val="00952374"/>
    <w:rsid w:val="00956FBC"/>
    <w:rsid w:val="00960A5B"/>
    <w:rsid w:val="0096392C"/>
    <w:rsid w:val="00971FCF"/>
    <w:rsid w:val="00984C4F"/>
    <w:rsid w:val="009875BE"/>
    <w:rsid w:val="009936A6"/>
    <w:rsid w:val="009A1797"/>
    <w:rsid w:val="009B70DE"/>
    <w:rsid w:val="009C3C03"/>
    <w:rsid w:val="009D0997"/>
    <w:rsid w:val="009D141E"/>
    <w:rsid w:val="009D3BEF"/>
    <w:rsid w:val="009D72FE"/>
    <w:rsid w:val="009E10D0"/>
    <w:rsid w:val="009E596D"/>
    <w:rsid w:val="009F149D"/>
    <w:rsid w:val="00A1129E"/>
    <w:rsid w:val="00A1244A"/>
    <w:rsid w:val="00A12887"/>
    <w:rsid w:val="00A12D28"/>
    <w:rsid w:val="00A226BA"/>
    <w:rsid w:val="00A254AC"/>
    <w:rsid w:val="00A306B7"/>
    <w:rsid w:val="00A316F2"/>
    <w:rsid w:val="00A354CC"/>
    <w:rsid w:val="00A403AF"/>
    <w:rsid w:val="00A4142B"/>
    <w:rsid w:val="00A439F7"/>
    <w:rsid w:val="00A46116"/>
    <w:rsid w:val="00A518E3"/>
    <w:rsid w:val="00A53A4B"/>
    <w:rsid w:val="00A61A0B"/>
    <w:rsid w:val="00A65D1A"/>
    <w:rsid w:val="00A70CA0"/>
    <w:rsid w:val="00A85905"/>
    <w:rsid w:val="00A871F8"/>
    <w:rsid w:val="00A948AD"/>
    <w:rsid w:val="00A96D5B"/>
    <w:rsid w:val="00AA0737"/>
    <w:rsid w:val="00AA4473"/>
    <w:rsid w:val="00AA681A"/>
    <w:rsid w:val="00AB4E1F"/>
    <w:rsid w:val="00AC22FC"/>
    <w:rsid w:val="00AC3791"/>
    <w:rsid w:val="00AC540C"/>
    <w:rsid w:val="00AD0D57"/>
    <w:rsid w:val="00AD7D22"/>
    <w:rsid w:val="00AE10B9"/>
    <w:rsid w:val="00AE228B"/>
    <w:rsid w:val="00AE2341"/>
    <w:rsid w:val="00AE2F5B"/>
    <w:rsid w:val="00AE37BB"/>
    <w:rsid w:val="00AE3A62"/>
    <w:rsid w:val="00AE69A2"/>
    <w:rsid w:val="00AF4F26"/>
    <w:rsid w:val="00B0457E"/>
    <w:rsid w:val="00B054DD"/>
    <w:rsid w:val="00B12471"/>
    <w:rsid w:val="00B135E4"/>
    <w:rsid w:val="00B15DE2"/>
    <w:rsid w:val="00B15E40"/>
    <w:rsid w:val="00B2237A"/>
    <w:rsid w:val="00B25457"/>
    <w:rsid w:val="00B36AD7"/>
    <w:rsid w:val="00B5090D"/>
    <w:rsid w:val="00B509E5"/>
    <w:rsid w:val="00B6133D"/>
    <w:rsid w:val="00B67B6E"/>
    <w:rsid w:val="00B8030C"/>
    <w:rsid w:val="00B851B4"/>
    <w:rsid w:val="00B85395"/>
    <w:rsid w:val="00B87E47"/>
    <w:rsid w:val="00B963EF"/>
    <w:rsid w:val="00B9784A"/>
    <w:rsid w:val="00BA0393"/>
    <w:rsid w:val="00BA2F9B"/>
    <w:rsid w:val="00BB7483"/>
    <w:rsid w:val="00BC260F"/>
    <w:rsid w:val="00BC2F18"/>
    <w:rsid w:val="00BD319F"/>
    <w:rsid w:val="00BD594D"/>
    <w:rsid w:val="00BD5E9A"/>
    <w:rsid w:val="00BE65E6"/>
    <w:rsid w:val="00BF59C4"/>
    <w:rsid w:val="00BF790E"/>
    <w:rsid w:val="00C00984"/>
    <w:rsid w:val="00C00F9A"/>
    <w:rsid w:val="00C15B0C"/>
    <w:rsid w:val="00C160B3"/>
    <w:rsid w:val="00C206D9"/>
    <w:rsid w:val="00C2080C"/>
    <w:rsid w:val="00C32995"/>
    <w:rsid w:val="00C372BA"/>
    <w:rsid w:val="00C40A07"/>
    <w:rsid w:val="00C477E8"/>
    <w:rsid w:val="00C60BE1"/>
    <w:rsid w:val="00C622A7"/>
    <w:rsid w:val="00C625F0"/>
    <w:rsid w:val="00C62A5B"/>
    <w:rsid w:val="00C71C1B"/>
    <w:rsid w:val="00C72AA7"/>
    <w:rsid w:val="00C74602"/>
    <w:rsid w:val="00C83FA8"/>
    <w:rsid w:val="00C861A8"/>
    <w:rsid w:val="00C90C39"/>
    <w:rsid w:val="00C95478"/>
    <w:rsid w:val="00CA59BF"/>
    <w:rsid w:val="00CA7B48"/>
    <w:rsid w:val="00CB1D39"/>
    <w:rsid w:val="00CB4A8A"/>
    <w:rsid w:val="00CB52DA"/>
    <w:rsid w:val="00CC2DD3"/>
    <w:rsid w:val="00CC2F06"/>
    <w:rsid w:val="00CC45F4"/>
    <w:rsid w:val="00CC4BAB"/>
    <w:rsid w:val="00CD2F4D"/>
    <w:rsid w:val="00CD5796"/>
    <w:rsid w:val="00CE60F7"/>
    <w:rsid w:val="00CF74E3"/>
    <w:rsid w:val="00D077BE"/>
    <w:rsid w:val="00D2081C"/>
    <w:rsid w:val="00D25D28"/>
    <w:rsid w:val="00D3057D"/>
    <w:rsid w:val="00D32A75"/>
    <w:rsid w:val="00D349FF"/>
    <w:rsid w:val="00D34F49"/>
    <w:rsid w:val="00D3722F"/>
    <w:rsid w:val="00D37A43"/>
    <w:rsid w:val="00D415A0"/>
    <w:rsid w:val="00D45265"/>
    <w:rsid w:val="00D57719"/>
    <w:rsid w:val="00D608EA"/>
    <w:rsid w:val="00D614F5"/>
    <w:rsid w:val="00D64895"/>
    <w:rsid w:val="00D65C85"/>
    <w:rsid w:val="00D7573A"/>
    <w:rsid w:val="00D763FC"/>
    <w:rsid w:val="00D7768C"/>
    <w:rsid w:val="00D84241"/>
    <w:rsid w:val="00D86871"/>
    <w:rsid w:val="00D97C01"/>
    <w:rsid w:val="00DC458F"/>
    <w:rsid w:val="00DC4A9E"/>
    <w:rsid w:val="00DC534E"/>
    <w:rsid w:val="00DC6105"/>
    <w:rsid w:val="00DC7461"/>
    <w:rsid w:val="00DD0245"/>
    <w:rsid w:val="00DD1D5F"/>
    <w:rsid w:val="00DD1F8A"/>
    <w:rsid w:val="00DD3E35"/>
    <w:rsid w:val="00DE52A5"/>
    <w:rsid w:val="00DE5C8B"/>
    <w:rsid w:val="00DE5DBF"/>
    <w:rsid w:val="00DE6129"/>
    <w:rsid w:val="00DF183F"/>
    <w:rsid w:val="00DF4B54"/>
    <w:rsid w:val="00E0080E"/>
    <w:rsid w:val="00E024A7"/>
    <w:rsid w:val="00E056B6"/>
    <w:rsid w:val="00E073A2"/>
    <w:rsid w:val="00E1088E"/>
    <w:rsid w:val="00E12C1C"/>
    <w:rsid w:val="00E1765F"/>
    <w:rsid w:val="00E31BF0"/>
    <w:rsid w:val="00E35F2C"/>
    <w:rsid w:val="00E374AD"/>
    <w:rsid w:val="00E37890"/>
    <w:rsid w:val="00E40732"/>
    <w:rsid w:val="00E56333"/>
    <w:rsid w:val="00E648CA"/>
    <w:rsid w:val="00E71427"/>
    <w:rsid w:val="00E80074"/>
    <w:rsid w:val="00E80115"/>
    <w:rsid w:val="00E9328B"/>
    <w:rsid w:val="00E944E8"/>
    <w:rsid w:val="00EA1007"/>
    <w:rsid w:val="00EA2BBC"/>
    <w:rsid w:val="00EA3D4B"/>
    <w:rsid w:val="00ED5839"/>
    <w:rsid w:val="00ED5A51"/>
    <w:rsid w:val="00EF16CA"/>
    <w:rsid w:val="00EF18D9"/>
    <w:rsid w:val="00EF39D6"/>
    <w:rsid w:val="00EF6994"/>
    <w:rsid w:val="00F15942"/>
    <w:rsid w:val="00F1740F"/>
    <w:rsid w:val="00F20BF2"/>
    <w:rsid w:val="00F213B1"/>
    <w:rsid w:val="00F21EDE"/>
    <w:rsid w:val="00F24A10"/>
    <w:rsid w:val="00F259F8"/>
    <w:rsid w:val="00F26A00"/>
    <w:rsid w:val="00F270BC"/>
    <w:rsid w:val="00F30EA7"/>
    <w:rsid w:val="00F31D37"/>
    <w:rsid w:val="00F32B12"/>
    <w:rsid w:val="00F3377C"/>
    <w:rsid w:val="00F34102"/>
    <w:rsid w:val="00F35A7B"/>
    <w:rsid w:val="00F438DB"/>
    <w:rsid w:val="00F5484D"/>
    <w:rsid w:val="00F620D5"/>
    <w:rsid w:val="00F65608"/>
    <w:rsid w:val="00F661B5"/>
    <w:rsid w:val="00F66A0B"/>
    <w:rsid w:val="00F814FB"/>
    <w:rsid w:val="00F8521D"/>
    <w:rsid w:val="00F90B29"/>
    <w:rsid w:val="00F90E73"/>
    <w:rsid w:val="00FA1C17"/>
    <w:rsid w:val="00FA2A59"/>
    <w:rsid w:val="00FA374B"/>
    <w:rsid w:val="00FA45FC"/>
    <w:rsid w:val="00FA7707"/>
    <w:rsid w:val="00FB3FFB"/>
    <w:rsid w:val="00FC3FF3"/>
    <w:rsid w:val="00FC59EC"/>
    <w:rsid w:val="00FD0AD8"/>
    <w:rsid w:val="00FE50D9"/>
    <w:rsid w:val="00FE5950"/>
    <w:rsid w:val="00FE691C"/>
    <w:rsid w:val="00FF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A2B50A-3574-4832-AE1C-E858584B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paragraph" w:styleId="Heading2">
    <w:name w:val="heading 2"/>
    <w:basedOn w:val="Normal"/>
    <w:next w:val="BodyText"/>
    <w:link w:val="Heading2Char"/>
    <w:qFormat/>
    <w:rsid w:val="00D763FC"/>
    <w:pPr>
      <w:numPr>
        <w:ilvl w:val="2"/>
        <w:numId w:val="1"/>
      </w:numPr>
      <w:spacing w:before="120" w:after="120"/>
      <w:outlineLvl w:val="1"/>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Header">
    <w:name w:val="header"/>
    <w:basedOn w:val="Normal"/>
    <w:link w:val="HeaderChar"/>
    <w:uiPriority w:val="99"/>
    <w:unhideWhenUsed/>
    <w:rsid w:val="00D763FC"/>
    <w:pPr>
      <w:tabs>
        <w:tab w:val="center" w:pos="4513"/>
        <w:tab w:val="right" w:pos="9026"/>
      </w:tabs>
    </w:pPr>
  </w:style>
  <w:style w:type="character" w:customStyle="1" w:styleId="HeaderChar">
    <w:name w:val="Header Char"/>
    <w:basedOn w:val="DefaultParagraphFont"/>
    <w:link w:val="Header"/>
    <w:uiPriority w:val="99"/>
    <w:rsid w:val="00D763FC"/>
  </w:style>
  <w:style w:type="paragraph" w:styleId="Footer">
    <w:name w:val="footer"/>
    <w:basedOn w:val="Normal"/>
    <w:link w:val="FooterChar"/>
    <w:uiPriority w:val="99"/>
    <w:unhideWhenUsed/>
    <w:rsid w:val="00D763FC"/>
    <w:pPr>
      <w:tabs>
        <w:tab w:val="center" w:pos="4513"/>
        <w:tab w:val="right" w:pos="9026"/>
      </w:tabs>
    </w:pPr>
  </w:style>
  <w:style w:type="character" w:customStyle="1" w:styleId="FooterChar">
    <w:name w:val="Footer Char"/>
    <w:basedOn w:val="DefaultParagraphFont"/>
    <w:link w:val="Footer"/>
    <w:uiPriority w:val="99"/>
    <w:rsid w:val="00D763FC"/>
  </w:style>
  <w:style w:type="paragraph" w:styleId="BalloonText">
    <w:name w:val="Balloon Text"/>
    <w:basedOn w:val="Normal"/>
    <w:link w:val="BalloonTextChar"/>
    <w:uiPriority w:val="99"/>
    <w:semiHidden/>
    <w:unhideWhenUsed/>
    <w:rsid w:val="00D763FC"/>
    <w:rPr>
      <w:rFonts w:ascii="Tahoma" w:hAnsi="Tahoma" w:cs="Tahoma"/>
      <w:sz w:val="16"/>
      <w:szCs w:val="16"/>
    </w:rPr>
  </w:style>
  <w:style w:type="character" w:customStyle="1" w:styleId="BalloonTextChar">
    <w:name w:val="Balloon Text Char"/>
    <w:basedOn w:val="DefaultParagraphFont"/>
    <w:link w:val="BalloonText"/>
    <w:uiPriority w:val="99"/>
    <w:semiHidden/>
    <w:rsid w:val="00D763FC"/>
    <w:rPr>
      <w:rFonts w:ascii="Tahoma" w:hAnsi="Tahoma" w:cs="Tahoma"/>
      <w:sz w:val="16"/>
      <w:szCs w:val="16"/>
    </w:rPr>
  </w:style>
  <w:style w:type="character" w:customStyle="1" w:styleId="Heading2Char">
    <w:name w:val="Heading 2 Char"/>
    <w:basedOn w:val="DefaultParagraphFont"/>
    <w:link w:val="Heading2"/>
    <w:rsid w:val="00D763FC"/>
    <w:rPr>
      <w:rFonts w:ascii="Verdana" w:eastAsia="Times New Roman" w:hAnsi="Verdana" w:cs="Times New Roman"/>
      <w:szCs w:val="20"/>
    </w:rPr>
  </w:style>
  <w:style w:type="paragraph" w:styleId="BodyText">
    <w:name w:val="Body Text"/>
    <w:basedOn w:val="Normal"/>
    <w:link w:val="BodyTextChar"/>
    <w:rsid w:val="00D763FC"/>
    <w:pPr>
      <w:spacing w:before="60" w:after="120"/>
      <w:ind w:left="709"/>
    </w:pPr>
    <w:rPr>
      <w:rFonts w:ascii="Verdana" w:eastAsia="Times New Roman" w:hAnsi="Verdana" w:cs="Times New Roman"/>
      <w:szCs w:val="20"/>
    </w:rPr>
  </w:style>
  <w:style w:type="character" w:customStyle="1" w:styleId="BodyTextChar">
    <w:name w:val="Body Text Char"/>
    <w:basedOn w:val="DefaultParagraphFont"/>
    <w:link w:val="BodyText"/>
    <w:rsid w:val="00D763FC"/>
    <w:rPr>
      <w:rFonts w:ascii="Verdana" w:eastAsia="Times New Roman" w:hAnsi="Verdana" w:cs="Times New Roman"/>
      <w:szCs w:val="20"/>
    </w:rPr>
  </w:style>
  <w:style w:type="paragraph" w:customStyle="1" w:styleId="Bodytextsmallspacing">
    <w:name w:val="Body text small spacing"/>
    <w:basedOn w:val="BodyText"/>
    <w:rsid w:val="00D763FC"/>
    <w:pPr>
      <w:spacing w:before="0" w:after="0"/>
      <w:ind w:left="0"/>
    </w:pPr>
  </w:style>
  <w:style w:type="character" w:styleId="Hyperlink">
    <w:name w:val="Hyperlink"/>
    <w:basedOn w:val="DefaultParagraphFont"/>
    <w:uiPriority w:val="99"/>
    <w:unhideWhenUsed/>
    <w:rsid w:val="00794AAB"/>
    <w:rPr>
      <w:color w:val="0000FF" w:themeColor="hyperlink"/>
      <w:u w:val="single"/>
    </w:rPr>
  </w:style>
  <w:style w:type="character" w:styleId="CommentReference">
    <w:name w:val="annotation reference"/>
    <w:basedOn w:val="DefaultParagraphFont"/>
    <w:uiPriority w:val="99"/>
    <w:semiHidden/>
    <w:unhideWhenUsed/>
    <w:rsid w:val="000247BC"/>
    <w:rPr>
      <w:sz w:val="16"/>
      <w:szCs w:val="16"/>
    </w:rPr>
  </w:style>
  <w:style w:type="paragraph" w:styleId="CommentText">
    <w:name w:val="annotation text"/>
    <w:basedOn w:val="Normal"/>
    <w:link w:val="CommentTextChar"/>
    <w:uiPriority w:val="99"/>
    <w:semiHidden/>
    <w:unhideWhenUsed/>
    <w:rsid w:val="000247BC"/>
    <w:rPr>
      <w:sz w:val="20"/>
      <w:szCs w:val="20"/>
    </w:rPr>
  </w:style>
  <w:style w:type="character" w:customStyle="1" w:styleId="CommentTextChar">
    <w:name w:val="Comment Text Char"/>
    <w:basedOn w:val="DefaultParagraphFont"/>
    <w:link w:val="CommentText"/>
    <w:uiPriority w:val="99"/>
    <w:semiHidden/>
    <w:rsid w:val="000247BC"/>
    <w:rPr>
      <w:sz w:val="20"/>
      <w:szCs w:val="20"/>
    </w:rPr>
  </w:style>
  <w:style w:type="paragraph" w:styleId="ListParagraph">
    <w:name w:val="List Paragraph"/>
    <w:basedOn w:val="Normal"/>
    <w:uiPriority w:val="34"/>
    <w:unhideWhenUsed/>
    <w:qFormat/>
    <w:rsid w:val="006704C2"/>
    <w:pPr>
      <w:ind w:left="720"/>
      <w:contextualSpacing/>
    </w:pPr>
  </w:style>
  <w:style w:type="paragraph" w:styleId="CommentSubject">
    <w:name w:val="annotation subject"/>
    <w:basedOn w:val="CommentText"/>
    <w:next w:val="CommentText"/>
    <w:link w:val="CommentSubjectChar"/>
    <w:uiPriority w:val="99"/>
    <w:semiHidden/>
    <w:unhideWhenUsed/>
    <w:rsid w:val="007A36C4"/>
    <w:rPr>
      <w:b/>
      <w:bCs/>
    </w:rPr>
  </w:style>
  <w:style w:type="character" w:customStyle="1" w:styleId="CommentSubjectChar">
    <w:name w:val="Comment Subject Char"/>
    <w:basedOn w:val="CommentTextChar"/>
    <w:link w:val="CommentSubject"/>
    <w:uiPriority w:val="99"/>
    <w:semiHidden/>
    <w:rsid w:val="007A3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1DB1EACEB264AB69E62E27D52804B" ma:contentTypeVersion="2" ma:contentTypeDescription="Create a new document." ma:contentTypeScope="" ma:versionID="a9087d92f82d7878574532c71871ad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7374D-F765-4C75-9E81-7E4B3205F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E83C8B-5B90-4483-8835-F2129949579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E7A17CC-1200-4944-8D0F-5609C3C19CCB}">
  <ds:schemaRefs>
    <ds:schemaRef ds:uri="http://schemas.microsoft.com/sharepoint/v3/contenttype/forms"/>
  </ds:schemaRefs>
</ds:datastoreItem>
</file>

<file path=customXml/itemProps4.xml><?xml version="1.0" encoding="utf-8"?>
<ds:datastoreItem xmlns:ds="http://schemas.openxmlformats.org/officeDocument/2006/customXml" ds:itemID="{1D8A324E-670C-4E92-9B4B-D09D97AE6323}">
  <ds:schemaRefs>
    <ds:schemaRef ds:uri="http://schemas.microsoft.com/office/2006/metadata/customXsn"/>
  </ds:schemaRefs>
</ds:datastoreItem>
</file>

<file path=customXml/itemProps5.xml><?xml version="1.0" encoding="utf-8"?>
<ds:datastoreItem xmlns:ds="http://schemas.openxmlformats.org/officeDocument/2006/customXml" ds:itemID="{B7E431D0-A58B-4D20-82EF-92A63E55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CGSCHKE</dc:creator>
  <cp:lastModifiedBy>Angela Spence</cp:lastModifiedBy>
  <cp:revision>2</cp:revision>
  <cp:lastPrinted>2015-07-01T13:01:00Z</cp:lastPrinted>
  <dcterms:created xsi:type="dcterms:W3CDTF">2017-10-25T13:31:00Z</dcterms:created>
  <dcterms:modified xsi:type="dcterms:W3CDTF">2017-10-25T13:31:00Z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0x010100F381DB1EACEB264AB69E62E27D52804B</vt:lpwstr>
  </property>
</Properties>
</file>