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2D88" w14:textId="77777777" w:rsidR="005C14D1" w:rsidRPr="00BB423E" w:rsidRDefault="005C14D1" w:rsidP="005C14D1">
      <w:pPr>
        <w:spacing w:after="0" w:line="240" w:lineRule="auto"/>
        <w:jc w:val="center"/>
        <w:textAlignment w:val="baseline"/>
        <w:rPr>
          <w:rFonts w:ascii="Arial" w:eastAsia="Times New Roman" w:hAnsi="Arial" w:cs="Arial"/>
          <w:b/>
          <w:bCs/>
          <w:caps/>
          <w:sz w:val="28"/>
          <w:szCs w:val="28"/>
          <w:lang w:eastAsia="en-GB"/>
        </w:rPr>
      </w:pPr>
      <w:r w:rsidRPr="00BB423E">
        <w:rPr>
          <w:rFonts w:ascii="Arial" w:eastAsia="Times New Roman" w:hAnsi="Arial" w:cs="Arial"/>
          <w:b/>
          <w:bCs/>
          <w:caps/>
          <w:sz w:val="32"/>
          <w:szCs w:val="32"/>
          <w:lang w:eastAsia="en-GB"/>
        </w:rPr>
        <w:t>KENSINGTON AND CHELSEA SOCIAL COUNCIL </w:t>
      </w:r>
    </w:p>
    <w:p w14:paraId="3A687ED1" w14:textId="0FCDBF96" w:rsidR="005C14D1" w:rsidRPr="00A75DFD" w:rsidRDefault="005C14D1" w:rsidP="005C14D1">
      <w:pPr>
        <w:spacing w:after="0" w:line="240" w:lineRule="auto"/>
        <w:jc w:val="center"/>
        <w:textAlignment w:val="baseline"/>
        <w:rPr>
          <w:rFonts w:ascii="Montserrat" w:eastAsia="Times New Roman" w:hAnsi="Montserrat" w:cs="Segoe UI"/>
          <w:b/>
          <w:bCs/>
          <w:caps/>
          <w:sz w:val="28"/>
          <w:szCs w:val="28"/>
          <w:lang w:eastAsia="en-GB"/>
        </w:rPr>
      </w:pPr>
      <w:r w:rsidRPr="00BB423E">
        <w:rPr>
          <w:rFonts w:ascii="Arial" w:eastAsia="Times New Roman" w:hAnsi="Arial" w:cs="Arial"/>
          <w:b/>
          <w:bCs/>
          <w:caps/>
          <w:sz w:val="32"/>
          <w:szCs w:val="32"/>
          <w:lang w:eastAsia="en-GB"/>
        </w:rPr>
        <w:t>FORM OF PROXY FOR ANNUAL GENERAL MEETING</w:t>
      </w:r>
      <w:r>
        <w:rPr>
          <w:rFonts w:ascii="Arial" w:eastAsia="Times New Roman" w:hAnsi="Arial" w:cs="Arial"/>
          <w:b/>
          <w:bCs/>
          <w:caps/>
          <w:sz w:val="32"/>
          <w:szCs w:val="32"/>
          <w:lang w:eastAsia="en-GB"/>
        </w:rPr>
        <w:t xml:space="preserve"> 202</w:t>
      </w:r>
      <w:r w:rsidR="006B68BD">
        <w:rPr>
          <w:rFonts w:ascii="Arial" w:eastAsia="Times New Roman" w:hAnsi="Arial" w:cs="Arial"/>
          <w:b/>
          <w:bCs/>
          <w:caps/>
          <w:sz w:val="32"/>
          <w:szCs w:val="32"/>
          <w:lang w:eastAsia="en-GB"/>
        </w:rPr>
        <w:t>6</w:t>
      </w:r>
      <w:r w:rsidRPr="00A75DFD">
        <w:rPr>
          <w:rFonts w:ascii="Montserrat" w:eastAsia="Times New Roman" w:hAnsi="Montserrat" w:cs="Arial"/>
          <w:b/>
          <w:bCs/>
          <w:caps/>
          <w:sz w:val="32"/>
          <w:szCs w:val="32"/>
          <w:lang w:eastAsia="en-GB"/>
        </w:rPr>
        <w:t> </w:t>
      </w:r>
    </w:p>
    <w:p w14:paraId="55D5EB8B" w14:textId="77777777" w:rsidR="005C14D1" w:rsidRDefault="005C14D1" w:rsidP="005C14D1">
      <w:pPr>
        <w:spacing w:after="0" w:line="240" w:lineRule="auto"/>
        <w:jc w:val="both"/>
        <w:textAlignment w:val="baseline"/>
        <w:rPr>
          <w:rFonts w:ascii="Montserrat" w:eastAsia="Times New Roman" w:hAnsi="Montserrat" w:cs="Arial"/>
          <w:sz w:val="20"/>
          <w:szCs w:val="20"/>
          <w:lang w:eastAsia="en-GB"/>
        </w:rPr>
      </w:pPr>
    </w:p>
    <w:p w14:paraId="0ABA289D" w14:textId="3EAC5998" w:rsidR="005C14D1" w:rsidRPr="00BB423E" w:rsidRDefault="005C14D1" w:rsidP="005C14D1">
      <w:pPr>
        <w:pStyle w:val="Heading2"/>
        <w:rPr>
          <w:rFonts w:ascii="Arial" w:eastAsia="Times New Roman" w:hAnsi="Arial" w:cs="Arial"/>
          <w:color w:val="auto"/>
          <w:sz w:val="22"/>
          <w:szCs w:val="22"/>
          <w:lang w:eastAsia="en-GB"/>
        </w:rPr>
      </w:pPr>
      <w:r w:rsidRPr="00BB423E">
        <w:rPr>
          <w:rFonts w:ascii="Arial" w:eastAsia="Times New Roman" w:hAnsi="Arial" w:cs="Arial"/>
          <w:color w:val="auto"/>
          <w:sz w:val="22"/>
          <w:szCs w:val="22"/>
          <w:lang w:eastAsia="en-GB"/>
        </w:rPr>
        <w:t>I………………………………………</w:t>
      </w:r>
      <w:r w:rsidR="006B68BD">
        <w:rPr>
          <w:rFonts w:ascii="Arial" w:eastAsia="Times New Roman" w:hAnsi="Arial" w:cs="Arial"/>
          <w:color w:val="auto"/>
          <w:sz w:val="22"/>
          <w:szCs w:val="22"/>
          <w:lang w:eastAsia="en-GB"/>
        </w:rPr>
        <w:t>repres</w:t>
      </w:r>
      <w:r w:rsidR="00900709">
        <w:rPr>
          <w:rFonts w:ascii="Arial" w:eastAsia="Times New Roman" w:hAnsi="Arial" w:cs="Arial"/>
          <w:color w:val="auto"/>
          <w:sz w:val="22"/>
          <w:szCs w:val="22"/>
          <w:lang w:eastAsia="en-GB"/>
        </w:rPr>
        <w:t>e</w:t>
      </w:r>
      <w:r w:rsidR="006B68BD">
        <w:rPr>
          <w:rFonts w:ascii="Arial" w:eastAsia="Times New Roman" w:hAnsi="Arial" w:cs="Arial"/>
          <w:color w:val="auto"/>
          <w:sz w:val="22"/>
          <w:szCs w:val="22"/>
          <w:lang w:eastAsia="en-GB"/>
        </w:rPr>
        <w:t>nting</w:t>
      </w:r>
      <w:r w:rsidRPr="00BB423E">
        <w:rPr>
          <w:rFonts w:ascii="Arial" w:eastAsia="Times New Roman" w:hAnsi="Arial" w:cs="Arial"/>
          <w:color w:val="auto"/>
          <w:sz w:val="22"/>
          <w:szCs w:val="22"/>
          <w:lang w:eastAsia="en-GB"/>
        </w:rPr>
        <w:t>………………………………………………</w:t>
      </w:r>
    </w:p>
    <w:p w14:paraId="78A67603" w14:textId="42D930F2" w:rsidR="00F33DEF" w:rsidRDefault="005C14D1" w:rsidP="005C14D1">
      <w:pPr>
        <w:pStyle w:val="Heading2"/>
        <w:rPr>
          <w:rFonts w:ascii="Arial" w:eastAsia="Times New Roman" w:hAnsi="Arial" w:cs="Arial"/>
          <w:color w:val="auto"/>
          <w:sz w:val="22"/>
          <w:szCs w:val="22"/>
          <w:lang w:eastAsia="en-GB"/>
        </w:rPr>
      </w:pPr>
      <w:r w:rsidRPr="00BB423E">
        <w:rPr>
          <w:rFonts w:ascii="Arial" w:eastAsia="Times New Roman" w:hAnsi="Arial" w:cs="Arial"/>
          <w:color w:val="auto"/>
          <w:sz w:val="22"/>
          <w:szCs w:val="22"/>
          <w:lang w:eastAsia="en-GB"/>
        </w:rPr>
        <w:t>being a member of K</w:t>
      </w:r>
      <w:r w:rsidR="006B68BD">
        <w:rPr>
          <w:rFonts w:ascii="Arial" w:eastAsia="Times New Roman" w:hAnsi="Arial" w:cs="Arial"/>
          <w:color w:val="auto"/>
          <w:sz w:val="22"/>
          <w:szCs w:val="22"/>
          <w:lang w:eastAsia="en-GB"/>
        </w:rPr>
        <w:t xml:space="preserve">ensington and Chelsea </w:t>
      </w:r>
      <w:r w:rsidRPr="00BB423E">
        <w:rPr>
          <w:rFonts w:ascii="Arial" w:eastAsia="Times New Roman" w:hAnsi="Arial" w:cs="Arial"/>
          <w:color w:val="auto"/>
          <w:sz w:val="22"/>
          <w:szCs w:val="22"/>
          <w:lang w:eastAsia="en-GB"/>
        </w:rPr>
        <w:t>S</w:t>
      </w:r>
      <w:r w:rsidR="006B68BD">
        <w:rPr>
          <w:rFonts w:ascii="Arial" w:eastAsia="Times New Roman" w:hAnsi="Arial" w:cs="Arial"/>
          <w:color w:val="auto"/>
          <w:sz w:val="22"/>
          <w:szCs w:val="22"/>
          <w:lang w:eastAsia="en-GB"/>
        </w:rPr>
        <w:t xml:space="preserve">ocial </w:t>
      </w:r>
      <w:r w:rsidRPr="00BB423E">
        <w:rPr>
          <w:rFonts w:ascii="Arial" w:eastAsia="Times New Roman" w:hAnsi="Arial" w:cs="Arial"/>
          <w:color w:val="auto"/>
          <w:sz w:val="22"/>
          <w:szCs w:val="22"/>
          <w:lang w:eastAsia="en-GB"/>
        </w:rPr>
        <w:t>C</w:t>
      </w:r>
      <w:r w:rsidR="006B68BD">
        <w:rPr>
          <w:rFonts w:ascii="Arial" w:eastAsia="Times New Roman" w:hAnsi="Arial" w:cs="Arial"/>
          <w:color w:val="auto"/>
          <w:sz w:val="22"/>
          <w:szCs w:val="22"/>
          <w:lang w:eastAsia="en-GB"/>
        </w:rPr>
        <w:t>ouncil</w:t>
      </w:r>
      <w:r w:rsidRPr="00BB423E">
        <w:rPr>
          <w:rFonts w:ascii="Arial" w:eastAsia="Times New Roman" w:hAnsi="Arial" w:cs="Arial"/>
          <w:color w:val="auto"/>
          <w:sz w:val="22"/>
          <w:szCs w:val="22"/>
          <w:lang w:eastAsia="en-GB"/>
        </w:rPr>
        <w:t xml:space="preserve">, appoint the chairman of the meeting </w:t>
      </w:r>
    </w:p>
    <w:p w14:paraId="76BE152D" w14:textId="77777777" w:rsidR="00900709" w:rsidRDefault="00F33DEF" w:rsidP="005C14D1">
      <w:pPr>
        <w:pStyle w:val="Heading2"/>
        <w:rPr>
          <w:rFonts w:ascii="Arial" w:eastAsia="Times New Roman" w:hAnsi="Arial" w:cs="Arial"/>
          <w:color w:val="auto"/>
          <w:sz w:val="22"/>
          <w:szCs w:val="22"/>
          <w:lang w:eastAsia="en-GB"/>
        </w:rPr>
      </w:pPr>
      <w:r>
        <w:rPr>
          <w:rFonts w:ascii="Arial" w:eastAsia="Times New Roman" w:hAnsi="Arial" w:cs="Arial"/>
          <w:color w:val="auto"/>
          <w:sz w:val="22"/>
          <w:szCs w:val="22"/>
          <w:lang w:eastAsia="en-GB"/>
        </w:rPr>
        <w:t>o</w:t>
      </w:r>
      <w:r w:rsidR="005C14D1" w:rsidRPr="6BF47BFE">
        <w:rPr>
          <w:rFonts w:ascii="Arial" w:eastAsia="Times New Roman" w:hAnsi="Arial" w:cs="Arial"/>
          <w:color w:val="auto"/>
          <w:sz w:val="22"/>
          <w:szCs w:val="22"/>
          <w:lang w:eastAsia="en-GB"/>
        </w:rPr>
        <w:t>r ……………………………………………………………………………………………………</w:t>
      </w:r>
    </w:p>
    <w:p w14:paraId="1C9EB817" w14:textId="6B3C91C6" w:rsidR="005C14D1" w:rsidRPr="00BB423E" w:rsidRDefault="005C14D1" w:rsidP="005C14D1">
      <w:pPr>
        <w:pStyle w:val="Heading2"/>
        <w:rPr>
          <w:rFonts w:ascii="Arial" w:eastAsia="Times New Roman" w:hAnsi="Arial" w:cs="Arial"/>
          <w:color w:val="auto"/>
          <w:sz w:val="22"/>
          <w:szCs w:val="22"/>
          <w:lang w:eastAsia="en-GB"/>
        </w:rPr>
      </w:pPr>
      <w:r w:rsidRPr="6BF47BFE">
        <w:rPr>
          <w:rFonts w:ascii="Arial" w:eastAsia="Times New Roman" w:hAnsi="Arial" w:cs="Arial"/>
          <w:color w:val="auto"/>
          <w:sz w:val="22"/>
          <w:szCs w:val="22"/>
          <w:lang w:eastAsia="en-GB"/>
        </w:rPr>
        <w:t xml:space="preserve">as my proxy to vote on my behalf at the annual general meeting to be held on </w:t>
      </w:r>
      <w:r w:rsidR="0081081D">
        <w:rPr>
          <w:rFonts w:ascii="Arial" w:eastAsia="Times New Roman" w:hAnsi="Arial" w:cs="Arial"/>
          <w:color w:val="auto"/>
          <w:sz w:val="22"/>
          <w:szCs w:val="22"/>
          <w:lang w:eastAsia="en-GB"/>
        </w:rPr>
        <w:t>Wednesday 4 November</w:t>
      </w:r>
      <w:r w:rsidRPr="6BF47BFE">
        <w:rPr>
          <w:rFonts w:ascii="Arial" w:eastAsia="Times New Roman" w:hAnsi="Arial" w:cs="Arial"/>
          <w:color w:val="auto"/>
          <w:sz w:val="22"/>
          <w:szCs w:val="22"/>
          <w:lang w:eastAsia="en-GB"/>
        </w:rPr>
        <w:t xml:space="preserve"> 202</w:t>
      </w:r>
      <w:r w:rsidR="00F33DEF">
        <w:rPr>
          <w:rFonts w:ascii="Arial" w:eastAsia="Times New Roman" w:hAnsi="Arial" w:cs="Arial"/>
          <w:color w:val="auto"/>
          <w:sz w:val="22"/>
          <w:szCs w:val="22"/>
          <w:lang w:eastAsia="en-GB"/>
        </w:rPr>
        <w:t>6</w:t>
      </w:r>
      <w:r w:rsidRPr="6BF47BFE">
        <w:rPr>
          <w:rFonts w:ascii="Arial" w:eastAsia="Times New Roman" w:hAnsi="Arial" w:cs="Arial"/>
          <w:color w:val="auto"/>
          <w:sz w:val="22"/>
          <w:szCs w:val="22"/>
          <w:lang w:eastAsia="en-GB"/>
        </w:rPr>
        <w:t>.   </w:t>
      </w:r>
    </w:p>
    <w:p w14:paraId="1009063A" w14:textId="77777777" w:rsidR="005C14D1" w:rsidRPr="00BB423E" w:rsidRDefault="005C14D1" w:rsidP="005C14D1">
      <w:pPr>
        <w:spacing w:after="0" w:line="240" w:lineRule="auto"/>
        <w:textAlignment w:val="baseline"/>
        <w:rPr>
          <w:rFonts w:ascii="Arial" w:eastAsia="Times New Roman" w:hAnsi="Arial" w:cs="Arial"/>
          <w:sz w:val="18"/>
          <w:szCs w:val="18"/>
          <w:lang w:eastAsia="en-GB"/>
        </w:rPr>
      </w:pPr>
      <w:r w:rsidRPr="00BB423E">
        <w:rPr>
          <w:rFonts w:ascii="Arial" w:eastAsia="Times New Roman" w:hAnsi="Arial" w:cs="Arial"/>
          <w:lang w:eastAsia="en-GB"/>
        </w:rPr>
        <w:t> </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7"/>
        <w:gridCol w:w="4484"/>
        <w:gridCol w:w="1192"/>
        <w:gridCol w:w="1353"/>
        <w:gridCol w:w="1440"/>
      </w:tblGrid>
      <w:tr w:rsidR="005C14D1" w:rsidRPr="00BB423E" w14:paraId="7FADF358" w14:textId="77777777" w:rsidTr="3C2F2611">
        <w:tc>
          <w:tcPr>
            <w:tcW w:w="737" w:type="dxa"/>
            <w:tcBorders>
              <w:top w:val="single" w:sz="6" w:space="0" w:color="auto"/>
              <w:left w:val="single" w:sz="6" w:space="0" w:color="auto"/>
              <w:bottom w:val="single" w:sz="6" w:space="0" w:color="auto"/>
              <w:right w:val="single" w:sz="6" w:space="0" w:color="auto"/>
            </w:tcBorders>
            <w:hideMark/>
          </w:tcPr>
          <w:p w14:paraId="45409791"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4484" w:type="dxa"/>
            <w:tcBorders>
              <w:top w:val="single" w:sz="6" w:space="0" w:color="auto"/>
              <w:left w:val="nil"/>
              <w:bottom w:val="single" w:sz="6" w:space="0" w:color="auto"/>
              <w:right w:val="single" w:sz="6" w:space="0" w:color="auto"/>
            </w:tcBorders>
            <w:hideMark/>
          </w:tcPr>
          <w:p w14:paraId="5A036DDD" w14:textId="77777777" w:rsidR="005C14D1" w:rsidRPr="00BB423E" w:rsidRDefault="005C14D1" w:rsidP="003155B6">
            <w:pPr>
              <w:spacing w:after="0" w:line="240" w:lineRule="auto"/>
              <w:jc w:val="center"/>
              <w:textAlignment w:val="baseline"/>
              <w:rPr>
                <w:rFonts w:ascii="Arial" w:eastAsia="Times New Roman" w:hAnsi="Arial" w:cs="Arial"/>
                <w:b/>
                <w:bCs/>
                <w:sz w:val="24"/>
                <w:szCs w:val="24"/>
                <w:lang w:eastAsia="en-GB"/>
              </w:rPr>
            </w:pPr>
            <w:r w:rsidRPr="00BB423E">
              <w:rPr>
                <w:rFonts w:ascii="Arial" w:eastAsia="Times New Roman" w:hAnsi="Arial" w:cs="Arial"/>
                <w:b/>
                <w:bCs/>
                <w:sz w:val="28"/>
                <w:szCs w:val="28"/>
                <w:lang w:eastAsia="en-GB"/>
              </w:rPr>
              <w:t>RESOLUTION</w:t>
            </w:r>
          </w:p>
        </w:tc>
        <w:tc>
          <w:tcPr>
            <w:tcW w:w="1192" w:type="dxa"/>
            <w:tcBorders>
              <w:top w:val="single" w:sz="6" w:space="0" w:color="auto"/>
              <w:left w:val="nil"/>
              <w:bottom w:val="single" w:sz="6" w:space="0" w:color="auto"/>
              <w:right w:val="single" w:sz="6" w:space="0" w:color="auto"/>
            </w:tcBorders>
            <w:hideMark/>
          </w:tcPr>
          <w:p w14:paraId="509AAF78" w14:textId="77777777" w:rsidR="005C14D1" w:rsidRPr="00BB423E" w:rsidRDefault="005C14D1" w:rsidP="003155B6">
            <w:pPr>
              <w:spacing w:after="0" w:line="240" w:lineRule="auto"/>
              <w:jc w:val="center"/>
              <w:textAlignment w:val="baseline"/>
              <w:rPr>
                <w:rFonts w:ascii="Arial" w:eastAsia="Times New Roman" w:hAnsi="Arial" w:cs="Arial"/>
                <w:sz w:val="24"/>
                <w:szCs w:val="24"/>
                <w:lang w:eastAsia="en-GB"/>
              </w:rPr>
            </w:pPr>
            <w:r w:rsidRPr="00BB423E">
              <w:rPr>
                <w:rFonts w:ascii="Arial" w:eastAsia="Times New Roman" w:hAnsi="Arial" w:cs="Arial"/>
                <w:b/>
                <w:bCs/>
                <w:sz w:val="28"/>
                <w:szCs w:val="28"/>
                <w:lang w:eastAsia="en-GB"/>
              </w:rPr>
              <w:t>FOR</w:t>
            </w:r>
            <w:r w:rsidRPr="00BB423E">
              <w:rPr>
                <w:rFonts w:ascii="Arial" w:eastAsia="Times New Roman" w:hAnsi="Arial" w:cs="Arial"/>
                <w:sz w:val="28"/>
                <w:szCs w:val="28"/>
                <w:lang w:eastAsia="en-GB"/>
              </w:rPr>
              <w:t> </w:t>
            </w:r>
          </w:p>
        </w:tc>
        <w:tc>
          <w:tcPr>
            <w:tcW w:w="1353" w:type="dxa"/>
            <w:tcBorders>
              <w:top w:val="single" w:sz="6" w:space="0" w:color="auto"/>
              <w:left w:val="nil"/>
              <w:bottom w:val="single" w:sz="6" w:space="0" w:color="auto"/>
              <w:right w:val="single" w:sz="6" w:space="0" w:color="auto"/>
            </w:tcBorders>
            <w:hideMark/>
          </w:tcPr>
          <w:p w14:paraId="594A75EB" w14:textId="77777777" w:rsidR="005C14D1" w:rsidRPr="00BB423E" w:rsidRDefault="005C14D1" w:rsidP="003155B6">
            <w:pPr>
              <w:spacing w:after="0" w:line="240" w:lineRule="auto"/>
              <w:jc w:val="center"/>
              <w:textAlignment w:val="baseline"/>
              <w:rPr>
                <w:rFonts w:ascii="Arial" w:eastAsia="Times New Roman" w:hAnsi="Arial" w:cs="Arial"/>
                <w:sz w:val="24"/>
                <w:szCs w:val="24"/>
                <w:lang w:eastAsia="en-GB"/>
              </w:rPr>
            </w:pPr>
            <w:r w:rsidRPr="00BB423E">
              <w:rPr>
                <w:rFonts w:ascii="Arial" w:eastAsia="Times New Roman" w:hAnsi="Arial" w:cs="Arial"/>
                <w:b/>
                <w:bCs/>
                <w:sz w:val="28"/>
                <w:szCs w:val="28"/>
                <w:lang w:eastAsia="en-GB"/>
              </w:rPr>
              <w:t>AGAINST</w:t>
            </w:r>
            <w:r w:rsidRPr="00BB423E">
              <w:rPr>
                <w:rFonts w:ascii="Arial" w:eastAsia="Times New Roman" w:hAnsi="Arial" w:cs="Arial"/>
                <w:sz w:val="28"/>
                <w:szCs w:val="28"/>
                <w:lang w:eastAsia="en-GB"/>
              </w:rPr>
              <w:t> </w:t>
            </w:r>
          </w:p>
        </w:tc>
        <w:tc>
          <w:tcPr>
            <w:tcW w:w="1440" w:type="dxa"/>
            <w:tcBorders>
              <w:top w:val="single" w:sz="6" w:space="0" w:color="auto"/>
              <w:left w:val="nil"/>
              <w:bottom w:val="single" w:sz="6" w:space="0" w:color="auto"/>
              <w:right w:val="single" w:sz="6" w:space="0" w:color="auto"/>
            </w:tcBorders>
          </w:tcPr>
          <w:p w14:paraId="189AA4B8" w14:textId="77777777" w:rsidR="005C14D1" w:rsidRPr="00BB423E" w:rsidRDefault="005C14D1" w:rsidP="003155B6">
            <w:pPr>
              <w:spacing w:after="0" w:line="240" w:lineRule="auto"/>
              <w:jc w:val="center"/>
              <w:textAlignment w:val="baseline"/>
              <w:rPr>
                <w:rFonts w:ascii="Arial" w:eastAsia="Times New Roman" w:hAnsi="Arial" w:cs="Arial"/>
                <w:b/>
                <w:bCs/>
                <w:sz w:val="28"/>
                <w:szCs w:val="28"/>
                <w:lang w:eastAsia="en-GB"/>
              </w:rPr>
            </w:pPr>
            <w:proofErr w:type="spellStart"/>
            <w:r w:rsidRPr="00BB423E">
              <w:rPr>
                <w:rFonts w:ascii="Arial" w:eastAsia="Times New Roman" w:hAnsi="Arial" w:cs="Arial"/>
                <w:b/>
                <w:bCs/>
                <w:sz w:val="28"/>
                <w:szCs w:val="28"/>
                <w:lang w:eastAsia="en-GB"/>
              </w:rPr>
              <w:t>ABSTEIN</w:t>
            </w:r>
            <w:proofErr w:type="spellEnd"/>
          </w:p>
        </w:tc>
      </w:tr>
      <w:tr w:rsidR="005C14D1" w:rsidRPr="00BB423E" w14:paraId="3EDCADD8" w14:textId="77777777" w:rsidTr="3C2F2611">
        <w:tc>
          <w:tcPr>
            <w:tcW w:w="737" w:type="dxa"/>
            <w:tcBorders>
              <w:top w:val="nil"/>
              <w:left w:val="single" w:sz="6" w:space="0" w:color="auto"/>
              <w:bottom w:val="single" w:sz="6" w:space="0" w:color="auto"/>
              <w:right w:val="single" w:sz="6" w:space="0" w:color="auto"/>
            </w:tcBorders>
            <w:hideMark/>
          </w:tcPr>
          <w:p w14:paraId="4F5D6244" w14:textId="77777777" w:rsidR="005C14D1" w:rsidRPr="00BB423E" w:rsidRDefault="005C14D1" w:rsidP="003155B6">
            <w:pPr>
              <w:spacing w:after="0" w:line="240" w:lineRule="auto"/>
              <w:jc w:val="center"/>
              <w:textAlignment w:val="baseline"/>
              <w:rPr>
                <w:rFonts w:ascii="Arial" w:eastAsia="Times New Roman" w:hAnsi="Arial" w:cs="Arial"/>
                <w:sz w:val="24"/>
                <w:szCs w:val="24"/>
                <w:lang w:eastAsia="en-GB"/>
              </w:rPr>
            </w:pPr>
            <w:r w:rsidRPr="00BB423E">
              <w:rPr>
                <w:rFonts w:ascii="Arial" w:eastAsia="Times New Roman" w:hAnsi="Arial" w:cs="Arial"/>
                <w:b/>
                <w:bCs/>
                <w:sz w:val="28"/>
                <w:szCs w:val="28"/>
                <w:lang w:eastAsia="en-GB"/>
              </w:rPr>
              <w:t>1</w:t>
            </w:r>
          </w:p>
        </w:tc>
        <w:tc>
          <w:tcPr>
            <w:tcW w:w="4484" w:type="dxa"/>
            <w:tcBorders>
              <w:top w:val="nil"/>
              <w:left w:val="nil"/>
              <w:bottom w:val="single" w:sz="6" w:space="0" w:color="auto"/>
              <w:right w:val="single" w:sz="6" w:space="0" w:color="auto"/>
            </w:tcBorders>
            <w:hideMark/>
          </w:tcPr>
          <w:p w14:paraId="4C8FA8BD" w14:textId="0AE785E4" w:rsidR="005C14D1" w:rsidRPr="00BB423E" w:rsidRDefault="005C14D1" w:rsidP="003155B6">
            <w:pPr>
              <w:spacing w:after="0" w:line="240" w:lineRule="auto"/>
              <w:textAlignment w:val="baseline"/>
              <w:rPr>
                <w:rFonts w:ascii="Arial" w:eastAsia="Times New Roman" w:hAnsi="Arial" w:cs="Arial"/>
                <w:sz w:val="24"/>
                <w:szCs w:val="24"/>
                <w:lang w:eastAsia="en-GB"/>
              </w:rPr>
            </w:pPr>
            <w:r w:rsidRPr="6BF47BFE">
              <w:rPr>
                <w:rFonts w:ascii="Arial" w:eastAsia="Times New Roman" w:hAnsi="Arial" w:cs="Arial"/>
                <w:sz w:val="24"/>
                <w:szCs w:val="24"/>
                <w:lang w:eastAsia="en-GB"/>
              </w:rPr>
              <w:t xml:space="preserve">Accept minutes of AGM of </w:t>
            </w:r>
            <w:r>
              <w:rPr>
                <w:rFonts w:ascii="Arial" w:eastAsia="Times New Roman" w:hAnsi="Arial" w:cs="Arial"/>
                <w:sz w:val="24"/>
                <w:szCs w:val="24"/>
                <w:lang w:eastAsia="en-GB"/>
              </w:rPr>
              <w:t>2</w:t>
            </w:r>
            <w:r w:rsidR="00F33DEF">
              <w:rPr>
                <w:rFonts w:ascii="Arial" w:eastAsia="Times New Roman" w:hAnsi="Arial" w:cs="Arial"/>
                <w:sz w:val="24"/>
                <w:szCs w:val="24"/>
                <w:lang w:eastAsia="en-GB"/>
              </w:rPr>
              <w:t>8</w:t>
            </w:r>
            <w:r w:rsidRPr="6BF47BFE">
              <w:rPr>
                <w:rFonts w:ascii="Arial" w:eastAsia="Times New Roman" w:hAnsi="Arial" w:cs="Arial"/>
                <w:sz w:val="24"/>
                <w:szCs w:val="24"/>
                <w:lang w:eastAsia="en-GB"/>
              </w:rPr>
              <w:t xml:space="preserve"> October 202</w:t>
            </w:r>
            <w:r w:rsidR="00F33DEF">
              <w:rPr>
                <w:rFonts w:ascii="Arial" w:eastAsia="Times New Roman" w:hAnsi="Arial" w:cs="Arial"/>
                <w:sz w:val="24"/>
                <w:szCs w:val="24"/>
                <w:lang w:eastAsia="en-GB"/>
              </w:rPr>
              <w:t>5</w:t>
            </w:r>
            <w:r w:rsidRPr="6BF47BFE">
              <w:rPr>
                <w:rFonts w:ascii="Arial" w:eastAsia="Times New Roman" w:hAnsi="Arial" w:cs="Arial"/>
                <w:sz w:val="24"/>
                <w:szCs w:val="24"/>
                <w:lang w:eastAsia="en-GB"/>
              </w:rPr>
              <w:t> </w:t>
            </w:r>
          </w:p>
        </w:tc>
        <w:tc>
          <w:tcPr>
            <w:tcW w:w="1192" w:type="dxa"/>
            <w:tcBorders>
              <w:top w:val="nil"/>
              <w:left w:val="nil"/>
              <w:bottom w:val="single" w:sz="6" w:space="0" w:color="auto"/>
              <w:right w:val="single" w:sz="6" w:space="0" w:color="auto"/>
            </w:tcBorders>
            <w:hideMark/>
          </w:tcPr>
          <w:p w14:paraId="3E4932ED"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353" w:type="dxa"/>
            <w:tcBorders>
              <w:top w:val="nil"/>
              <w:left w:val="nil"/>
              <w:bottom w:val="single" w:sz="6" w:space="0" w:color="auto"/>
              <w:right w:val="single" w:sz="6" w:space="0" w:color="auto"/>
            </w:tcBorders>
            <w:hideMark/>
          </w:tcPr>
          <w:p w14:paraId="193386E4"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440" w:type="dxa"/>
            <w:tcBorders>
              <w:top w:val="nil"/>
              <w:left w:val="nil"/>
              <w:bottom w:val="single" w:sz="6" w:space="0" w:color="auto"/>
              <w:right w:val="single" w:sz="6" w:space="0" w:color="auto"/>
            </w:tcBorders>
          </w:tcPr>
          <w:p w14:paraId="68CA95AB" w14:textId="77777777" w:rsidR="005C14D1" w:rsidRPr="00BB423E" w:rsidRDefault="005C14D1" w:rsidP="003155B6">
            <w:pPr>
              <w:spacing w:after="0" w:line="240" w:lineRule="auto"/>
              <w:textAlignment w:val="baseline"/>
              <w:rPr>
                <w:rFonts w:ascii="Arial" w:eastAsia="Times New Roman" w:hAnsi="Arial" w:cs="Arial"/>
                <w:lang w:eastAsia="en-GB"/>
              </w:rPr>
            </w:pPr>
          </w:p>
        </w:tc>
      </w:tr>
      <w:tr w:rsidR="005C14D1" w:rsidRPr="00BB423E" w14:paraId="3F813131" w14:textId="77777777" w:rsidTr="3C2F2611">
        <w:tc>
          <w:tcPr>
            <w:tcW w:w="737" w:type="dxa"/>
            <w:tcBorders>
              <w:top w:val="nil"/>
              <w:left w:val="single" w:sz="6" w:space="0" w:color="auto"/>
              <w:bottom w:val="single" w:sz="6" w:space="0" w:color="auto"/>
              <w:right w:val="single" w:sz="6" w:space="0" w:color="auto"/>
            </w:tcBorders>
            <w:hideMark/>
          </w:tcPr>
          <w:p w14:paraId="33060073" w14:textId="77777777" w:rsidR="005C14D1" w:rsidRPr="00BB423E" w:rsidRDefault="005C14D1" w:rsidP="003155B6">
            <w:pPr>
              <w:spacing w:after="0" w:line="240" w:lineRule="auto"/>
              <w:jc w:val="center"/>
              <w:textAlignment w:val="baseline"/>
              <w:rPr>
                <w:rFonts w:ascii="Arial" w:eastAsia="Times New Roman" w:hAnsi="Arial" w:cs="Arial"/>
                <w:sz w:val="24"/>
                <w:szCs w:val="24"/>
                <w:lang w:eastAsia="en-GB"/>
              </w:rPr>
            </w:pPr>
            <w:r w:rsidRPr="00BB423E">
              <w:rPr>
                <w:rFonts w:ascii="Arial" w:eastAsia="Times New Roman" w:hAnsi="Arial" w:cs="Arial"/>
                <w:b/>
                <w:bCs/>
                <w:sz w:val="28"/>
                <w:szCs w:val="28"/>
                <w:lang w:eastAsia="en-GB"/>
              </w:rPr>
              <w:t>2</w:t>
            </w:r>
          </w:p>
        </w:tc>
        <w:tc>
          <w:tcPr>
            <w:tcW w:w="4484" w:type="dxa"/>
            <w:tcBorders>
              <w:top w:val="nil"/>
              <w:left w:val="nil"/>
              <w:bottom w:val="single" w:sz="6" w:space="0" w:color="auto"/>
              <w:right w:val="single" w:sz="6" w:space="0" w:color="auto"/>
            </w:tcBorders>
            <w:hideMark/>
          </w:tcPr>
          <w:p w14:paraId="084C1279" w14:textId="2A9257E9" w:rsidR="005C14D1" w:rsidRPr="00BB423E" w:rsidRDefault="005C14D1" w:rsidP="003155B6">
            <w:pPr>
              <w:spacing w:after="0" w:line="240" w:lineRule="auto"/>
              <w:textAlignment w:val="baseline"/>
              <w:rPr>
                <w:rFonts w:ascii="Arial" w:eastAsia="Times New Roman" w:hAnsi="Arial" w:cs="Arial"/>
                <w:sz w:val="24"/>
                <w:szCs w:val="24"/>
                <w:lang w:eastAsia="en-GB"/>
              </w:rPr>
            </w:pPr>
            <w:r w:rsidRPr="6BF47BFE">
              <w:rPr>
                <w:rFonts w:ascii="Arial" w:eastAsia="Times New Roman" w:hAnsi="Arial" w:cs="Arial"/>
                <w:sz w:val="24"/>
                <w:szCs w:val="24"/>
                <w:lang w:eastAsia="en-GB"/>
              </w:rPr>
              <w:t>Receive and adopt the accounts for the 12-month period ending 31/03/2</w:t>
            </w:r>
            <w:r w:rsidR="00F33DEF">
              <w:rPr>
                <w:rFonts w:ascii="Arial" w:eastAsia="Times New Roman" w:hAnsi="Arial" w:cs="Arial"/>
                <w:sz w:val="24"/>
                <w:szCs w:val="24"/>
                <w:lang w:eastAsia="en-GB"/>
              </w:rPr>
              <w:t>6</w:t>
            </w:r>
          </w:p>
        </w:tc>
        <w:tc>
          <w:tcPr>
            <w:tcW w:w="1192" w:type="dxa"/>
            <w:tcBorders>
              <w:top w:val="nil"/>
              <w:left w:val="nil"/>
              <w:bottom w:val="single" w:sz="6" w:space="0" w:color="auto"/>
              <w:right w:val="single" w:sz="6" w:space="0" w:color="auto"/>
            </w:tcBorders>
            <w:hideMark/>
          </w:tcPr>
          <w:p w14:paraId="696D6580"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353" w:type="dxa"/>
            <w:tcBorders>
              <w:top w:val="nil"/>
              <w:left w:val="nil"/>
              <w:bottom w:val="single" w:sz="6" w:space="0" w:color="auto"/>
              <w:right w:val="single" w:sz="6" w:space="0" w:color="auto"/>
            </w:tcBorders>
            <w:hideMark/>
          </w:tcPr>
          <w:p w14:paraId="24DBCC86"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440" w:type="dxa"/>
            <w:tcBorders>
              <w:top w:val="nil"/>
              <w:left w:val="nil"/>
              <w:bottom w:val="single" w:sz="6" w:space="0" w:color="auto"/>
              <w:right w:val="single" w:sz="6" w:space="0" w:color="auto"/>
            </w:tcBorders>
          </w:tcPr>
          <w:p w14:paraId="1F41EF2C" w14:textId="77777777" w:rsidR="005C14D1" w:rsidRPr="00BB423E" w:rsidRDefault="005C14D1" w:rsidP="003155B6">
            <w:pPr>
              <w:spacing w:after="0" w:line="240" w:lineRule="auto"/>
              <w:textAlignment w:val="baseline"/>
              <w:rPr>
                <w:rFonts w:ascii="Arial" w:eastAsia="Times New Roman" w:hAnsi="Arial" w:cs="Arial"/>
                <w:lang w:eastAsia="en-GB"/>
              </w:rPr>
            </w:pPr>
          </w:p>
        </w:tc>
      </w:tr>
      <w:tr w:rsidR="005C14D1" w:rsidRPr="00BB423E" w14:paraId="55C08862" w14:textId="77777777" w:rsidTr="3C2F2611">
        <w:tc>
          <w:tcPr>
            <w:tcW w:w="737" w:type="dxa"/>
            <w:tcBorders>
              <w:top w:val="nil"/>
              <w:left w:val="single" w:sz="6" w:space="0" w:color="auto"/>
              <w:bottom w:val="single" w:sz="6" w:space="0" w:color="auto"/>
              <w:right w:val="single" w:sz="6" w:space="0" w:color="auto"/>
            </w:tcBorders>
            <w:hideMark/>
          </w:tcPr>
          <w:p w14:paraId="5A490635" w14:textId="77777777" w:rsidR="005C14D1" w:rsidRPr="00BB423E" w:rsidRDefault="005C14D1" w:rsidP="003155B6">
            <w:pPr>
              <w:spacing w:after="0" w:line="240" w:lineRule="auto"/>
              <w:jc w:val="center"/>
              <w:textAlignment w:val="baseline"/>
              <w:rPr>
                <w:rFonts w:ascii="Arial" w:eastAsia="Times New Roman" w:hAnsi="Arial" w:cs="Arial"/>
                <w:sz w:val="24"/>
                <w:szCs w:val="24"/>
                <w:lang w:eastAsia="en-GB"/>
              </w:rPr>
            </w:pPr>
            <w:r w:rsidRPr="00BB423E">
              <w:rPr>
                <w:rFonts w:ascii="Arial" w:eastAsia="Times New Roman" w:hAnsi="Arial" w:cs="Arial"/>
                <w:b/>
                <w:bCs/>
                <w:sz w:val="28"/>
                <w:szCs w:val="28"/>
                <w:lang w:eastAsia="en-GB"/>
              </w:rPr>
              <w:t>3</w:t>
            </w:r>
          </w:p>
        </w:tc>
        <w:tc>
          <w:tcPr>
            <w:tcW w:w="4484" w:type="dxa"/>
            <w:tcBorders>
              <w:top w:val="nil"/>
              <w:left w:val="nil"/>
              <w:bottom w:val="single" w:sz="6" w:space="0" w:color="auto"/>
              <w:right w:val="single" w:sz="6" w:space="0" w:color="auto"/>
            </w:tcBorders>
            <w:hideMark/>
          </w:tcPr>
          <w:p w14:paraId="3E7FFE30" w14:textId="0C4FC24D" w:rsidR="005C14D1" w:rsidRPr="00BB423E" w:rsidRDefault="01499516" w:rsidP="3C2F2611">
            <w:pPr>
              <w:spacing w:after="0" w:line="240" w:lineRule="auto"/>
              <w:textAlignment w:val="baseline"/>
              <w:rPr>
                <w:rFonts w:ascii="Arial" w:eastAsia="Times New Roman" w:hAnsi="Arial" w:cs="Arial"/>
                <w:sz w:val="24"/>
                <w:szCs w:val="24"/>
                <w:lang w:eastAsia="en-GB"/>
              </w:rPr>
            </w:pPr>
            <w:r w:rsidRPr="3C2F2611">
              <w:rPr>
                <w:rFonts w:ascii="Arial" w:eastAsia="Times New Roman" w:hAnsi="Arial" w:cs="Arial"/>
                <w:sz w:val="24"/>
                <w:szCs w:val="24"/>
                <w:lang w:eastAsia="en-GB"/>
              </w:rPr>
              <w:t xml:space="preserve">To approve the </w:t>
            </w:r>
            <w:r w:rsidR="5A6B3C70" w:rsidRPr="3C2F2611">
              <w:rPr>
                <w:rFonts w:ascii="Arial" w:eastAsia="Times New Roman" w:hAnsi="Arial" w:cs="Arial"/>
                <w:sz w:val="24"/>
                <w:szCs w:val="24"/>
                <w:lang w:eastAsia="en-GB"/>
              </w:rPr>
              <w:t>re-</w:t>
            </w:r>
            <w:r w:rsidRPr="3C2F2611">
              <w:rPr>
                <w:rFonts w:ascii="Arial" w:eastAsia="Times New Roman" w:hAnsi="Arial" w:cs="Arial"/>
                <w:sz w:val="24"/>
                <w:szCs w:val="24"/>
                <w:lang w:eastAsia="en-GB"/>
              </w:rPr>
              <w:t xml:space="preserve">appointment </w:t>
            </w:r>
            <w:r w:rsidR="2AFCF989" w:rsidRPr="3C2F2611">
              <w:rPr>
                <w:rFonts w:ascii="Arial" w:eastAsia="Times New Roman" w:hAnsi="Arial" w:cs="Arial"/>
                <w:sz w:val="24"/>
                <w:szCs w:val="24"/>
                <w:lang w:eastAsia="en-GB"/>
              </w:rPr>
              <w:t>Knox Cropper LLP</w:t>
            </w:r>
            <w:r w:rsidR="49300647" w:rsidRPr="3C2F2611">
              <w:rPr>
                <w:rFonts w:ascii="Arial" w:eastAsia="Times New Roman" w:hAnsi="Arial" w:cs="Arial"/>
                <w:sz w:val="24"/>
                <w:szCs w:val="24"/>
                <w:lang w:eastAsia="en-GB"/>
              </w:rPr>
              <w:t xml:space="preserve"> </w:t>
            </w:r>
            <w:r w:rsidRPr="3C2F2611">
              <w:rPr>
                <w:rFonts w:ascii="Arial" w:eastAsia="Times New Roman" w:hAnsi="Arial" w:cs="Arial"/>
                <w:sz w:val="24"/>
                <w:szCs w:val="24"/>
                <w:lang w:eastAsia="en-GB"/>
              </w:rPr>
              <w:t xml:space="preserve">as </w:t>
            </w:r>
            <w:r w:rsidR="6951E393" w:rsidRPr="3C2F2611">
              <w:rPr>
                <w:rFonts w:ascii="Arial" w:eastAsia="Times New Roman" w:hAnsi="Arial" w:cs="Arial"/>
                <w:sz w:val="24"/>
                <w:szCs w:val="24"/>
                <w:lang w:eastAsia="en-GB"/>
              </w:rPr>
              <w:t xml:space="preserve">Independent Examiner </w:t>
            </w:r>
            <w:r w:rsidRPr="3C2F2611">
              <w:rPr>
                <w:rFonts w:ascii="Arial" w:eastAsia="Times New Roman" w:hAnsi="Arial" w:cs="Arial"/>
                <w:sz w:val="24"/>
                <w:szCs w:val="24"/>
                <w:lang w:eastAsia="en-GB"/>
              </w:rPr>
              <w:t xml:space="preserve">for KCSC </w:t>
            </w:r>
          </w:p>
        </w:tc>
        <w:tc>
          <w:tcPr>
            <w:tcW w:w="1192" w:type="dxa"/>
            <w:tcBorders>
              <w:top w:val="nil"/>
              <w:left w:val="nil"/>
              <w:bottom w:val="single" w:sz="6" w:space="0" w:color="auto"/>
              <w:right w:val="single" w:sz="6" w:space="0" w:color="auto"/>
            </w:tcBorders>
            <w:hideMark/>
          </w:tcPr>
          <w:p w14:paraId="4F475699"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353" w:type="dxa"/>
            <w:tcBorders>
              <w:top w:val="nil"/>
              <w:left w:val="nil"/>
              <w:bottom w:val="single" w:sz="6" w:space="0" w:color="auto"/>
              <w:right w:val="single" w:sz="6" w:space="0" w:color="auto"/>
            </w:tcBorders>
            <w:hideMark/>
          </w:tcPr>
          <w:p w14:paraId="7ED1F947" w14:textId="77777777" w:rsidR="005C14D1" w:rsidRPr="00BB423E" w:rsidRDefault="005C14D1" w:rsidP="003155B6">
            <w:pPr>
              <w:spacing w:after="0" w:line="240" w:lineRule="auto"/>
              <w:textAlignment w:val="baseline"/>
              <w:rPr>
                <w:rFonts w:ascii="Arial" w:eastAsia="Times New Roman" w:hAnsi="Arial" w:cs="Arial"/>
                <w:sz w:val="24"/>
                <w:szCs w:val="24"/>
                <w:lang w:eastAsia="en-GB"/>
              </w:rPr>
            </w:pPr>
            <w:r w:rsidRPr="00BB423E">
              <w:rPr>
                <w:rFonts w:ascii="Arial" w:eastAsia="Times New Roman" w:hAnsi="Arial" w:cs="Arial"/>
                <w:lang w:eastAsia="en-GB"/>
              </w:rPr>
              <w:t> </w:t>
            </w:r>
          </w:p>
        </w:tc>
        <w:tc>
          <w:tcPr>
            <w:tcW w:w="1440" w:type="dxa"/>
            <w:tcBorders>
              <w:top w:val="nil"/>
              <w:left w:val="nil"/>
              <w:bottom w:val="single" w:sz="6" w:space="0" w:color="auto"/>
              <w:right w:val="single" w:sz="6" w:space="0" w:color="auto"/>
            </w:tcBorders>
          </w:tcPr>
          <w:p w14:paraId="585526DB" w14:textId="77777777" w:rsidR="005C14D1" w:rsidRPr="00BB423E" w:rsidRDefault="005C14D1" w:rsidP="003155B6">
            <w:pPr>
              <w:spacing w:after="0" w:line="240" w:lineRule="auto"/>
              <w:textAlignment w:val="baseline"/>
              <w:rPr>
                <w:rFonts w:ascii="Arial" w:eastAsia="Times New Roman" w:hAnsi="Arial" w:cs="Arial"/>
                <w:lang w:eastAsia="en-GB"/>
              </w:rPr>
            </w:pPr>
          </w:p>
        </w:tc>
      </w:tr>
    </w:tbl>
    <w:p w14:paraId="563CF5DC" w14:textId="77777777" w:rsidR="005C14D1" w:rsidRPr="00BB423E" w:rsidRDefault="005C14D1" w:rsidP="005C14D1">
      <w:pPr>
        <w:spacing w:after="0" w:line="240" w:lineRule="auto"/>
        <w:textAlignment w:val="baseline"/>
        <w:rPr>
          <w:rFonts w:ascii="Arial" w:eastAsia="Times New Roman" w:hAnsi="Arial" w:cs="Arial"/>
          <w:sz w:val="18"/>
          <w:szCs w:val="18"/>
          <w:lang w:eastAsia="en-GB"/>
        </w:rPr>
      </w:pPr>
      <w:r w:rsidRPr="00BB423E">
        <w:rPr>
          <w:rFonts w:ascii="Arial" w:eastAsia="Times New Roman" w:hAnsi="Arial" w:cs="Arial"/>
          <w:lang w:eastAsia="en-GB"/>
        </w:rPr>
        <w:t> </w:t>
      </w:r>
    </w:p>
    <w:p w14:paraId="7BB0E617" w14:textId="77777777" w:rsidR="005C14D1" w:rsidRPr="00BB423E" w:rsidRDefault="005C14D1" w:rsidP="005C14D1">
      <w:pPr>
        <w:spacing w:after="0" w:line="240" w:lineRule="auto"/>
        <w:textAlignment w:val="baseline"/>
        <w:rPr>
          <w:rFonts w:ascii="Arial" w:eastAsia="Times New Roman" w:hAnsi="Arial" w:cs="Arial"/>
          <w:sz w:val="18"/>
          <w:szCs w:val="18"/>
          <w:lang w:eastAsia="en-GB"/>
        </w:rPr>
      </w:pPr>
      <w:r w:rsidRPr="00BB423E">
        <w:rPr>
          <w:rFonts w:ascii="Arial" w:eastAsia="Times New Roman" w:hAnsi="Arial" w:cs="Arial"/>
          <w:lang w:eastAsia="en-GB"/>
        </w:rPr>
        <w:t> </w:t>
      </w:r>
    </w:p>
    <w:p w14:paraId="4C77F325" w14:textId="08272F69" w:rsidR="005C14D1" w:rsidRDefault="005C14D1" w:rsidP="005C14D1">
      <w:pPr>
        <w:pStyle w:val="Heading2"/>
        <w:rPr>
          <w:rFonts w:ascii="Arial" w:eastAsia="Times New Roman" w:hAnsi="Arial" w:cs="Arial"/>
          <w:color w:val="auto"/>
          <w:sz w:val="24"/>
          <w:szCs w:val="24"/>
          <w:lang w:eastAsia="en-GB"/>
        </w:rPr>
      </w:pPr>
      <w:r>
        <w:rPr>
          <w:rFonts w:ascii="Arial" w:eastAsia="Times New Roman" w:hAnsi="Arial" w:cs="Arial"/>
          <w:color w:val="auto"/>
          <w:sz w:val="24"/>
          <w:szCs w:val="24"/>
          <w:lang w:eastAsia="en-GB"/>
        </w:rPr>
        <w:t>Signature</w:t>
      </w:r>
      <w:r w:rsidRPr="00BB423E">
        <w:rPr>
          <w:rFonts w:ascii="Arial" w:eastAsia="Times New Roman" w:hAnsi="Arial" w:cs="Arial"/>
          <w:color w:val="auto"/>
          <w:sz w:val="24"/>
          <w:szCs w:val="24"/>
          <w:lang w:eastAsia="en-GB"/>
        </w:rPr>
        <w:t>……………………………………………………………………</w:t>
      </w:r>
    </w:p>
    <w:p w14:paraId="30B7B6C6" w14:textId="77777777" w:rsidR="005C14D1" w:rsidRDefault="005C14D1" w:rsidP="005C14D1">
      <w:pPr>
        <w:pStyle w:val="Heading2"/>
        <w:rPr>
          <w:rFonts w:ascii="Arial" w:eastAsia="Times New Roman" w:hAnsi="Arial" w:cs="Arial"/>
          <w:color w:val="auto"/>
          <w:sz w:val="24"/>
          <w:szCs w:val="24"/>
          <w:lang w:eastAsia="en-GB"/>
        </w:rPr>
      </w:pPr>
    </w:p>
    <w:p w14:paraId="12EB85BA" w14:textId="77777777" w:rsidR="005C14D1" w:rsidRDefault="005C14D1" w:rsidP="005C14D1">
      <w:pPr>
        <w:pStyle w:val="Heading2"/>
        <w:rPr>
          <w:rFonts w:ascii="Arial" w:eastAsia="Times New Roman" w:hAnsi="Arial" w:cs="Arial"/>
          <w:color w:val="auto"/>
          <w:sz w:val="24"/>
          <w:szCs w:val="24"/>
          <w:lang w:eastAsia="en-GB"/>
        </w:rPr>
      </w:pPr>
      <w:r w:rsidRPr="00BB423E">
        <w:rPr>
          <w:rFonts w:ascii="Arial" w:eastAsia="Times New Roman" w:hAnsi="Arial" w:cs="Arial"/>
          <w:color w:val="auto"/>
          <w:sz w:val="24"/>
          <w:szCs w:val="24"/>
          <w:lang w:eastAsia="en-GB"/>
        </w:rPr>
        <w:t>Date………………………………</w:t>
      </w:r>
      <w:r>
        <w:rPr>
          <w:rFonts w:ascii="Arial" w:eastAsia="Times New Roman" w:hAnsi="Arial" w:cs="Arial"/>
          <w:color w:val="auto"/>
          <w:sz w:val="24"/>
          <w:szCs w:val="24"/>
          <w:lang w:eastAsia="en-GB"/>
        </w:rPr>
        <w:t>…………………………………………</w:t>
      </w:r>
    </w:p>
    <w:p w14:paraId="7075E218" w14:textId="77777777" w:rsidR="005C14D1" w:rsidRDefault="005C14D1" w:rsidP="005C14D1">
      <w:pPr>
        <w:rPr>
          <w:rFonts w:ascii="Arial" w:eastAsia="Times New Roman" w:hAnsi="Arial" w:cs="Arial"/>
          <w:sz w:val="24"/>
          <w:szCs w:val="24"/>
          <w:lang w:eastAsia="en-GB"/>
        </w:rPr>
      </w:pPr>
    </w:p>
    <w:p w14:paraId="756FB564" w14:textId="77777777" w:rsidR="005C14D1" w:rsidRPr="00BB423E" w:rsidRDefault="005C14D1" w:rsidP="005C14D1">
      <w:pPr>
        <w:spacing w:after="0" w:line="240" w:lineRule="auto"/>
        <w:jc w:val="both"/>
        <w:textAlignment w:val="baseline"/>
        <w:rPr>
          <w:rFonts w:ascii="Arial" w:eastAsia="Times New Roman" w:hAnsi="Arial" w:cs="Arial"/>
          <w:b/>
          <w:bCs/>
          <w:lang w:eastAsia="en-GB"/>
        </w:rPr>
      </w:pPr>
      <w:r w:rsidRPr="00BB423E">
        <w:rPr>
          <w:rFonts w:ascii="Arial" w:eastAsia="Times New Roman" w:hAnsi="Arial" w:cs="Arial"/>
          <w:b/>
          <w:bCs/>
          <w:lang w:eastAsia="en-GB"/>
        </w:rPr>
        <w:t>NOTES </w:t>
      </w:r>
    </w:p>
    <w:p w14:paraId="598EB523" w14:textId="77777777" w:rsidR="005C14D1" w:rsidRPr="00BB423E" w:rsidRDefault="005C14D1" w:rsidP="005C14D1">
      <w:pPr>
        <w:spacing w:after="0" w:line="240" w:lineRule="auto"/>
        <w:jc w:val="both"/>
        <w:textAlignment w:val="baseline"/>
        <w:rPr>
          <w:rFonts w:ascii="Arial" w:eastAsia="Times New Roman" w:hAnsi="Arial" w:cs="Arial"/>
          <w:lang w:eastAsia="en-GB"/>
        </w:rPr>
      </w:pPr>
    </w:p>
    <w:p w14:paraId="52C7EAA3" w14:textId="2DF747F5" w:rsidR="005C14D1" w:rsidRPr="00BB423E" w:rsidRDefault="005C14D1" w:rsidP="3C2F2611">
      <w:pPr>
        <w:pStyle w:val="ListParagraph"/>
        <w:numPr>
          <w:ilvl w:val="0"/>
          <w:numId w:val="1"/>
        </w:numPr>
        <w:spacing w:after="0" w:line="240" w:lineRule="auto"/>
        <w:jc w:val="both"/>
        <w:textAlignment w:val="baseline"/>
        <w:rPr>
          <w:rFonts w:ascii="Arial" w:eastAsia="Arial" w:hAnsi="Arial" w:cs="Arial"/>
          <w:sz w:val="20"/>
          <w:szCs w:val="20"/>
        </w:rPr>
      </w:pPr>
      <w:r w:rsidRPr="3C2F2611">
        <w:rPr>
          <w:rFonts w:ascii="Arial" w:eastAsia="Times New Roman" w:hAnsi="Arial" w:cs="Arial"/>
          <w:lang w:eastAsia="en-GB"/>
        </w:rPr>
        <w:t xml:space="preserve">To be valid, this form must be received by hand, post or email at KCSC, </w:t>
      </w:r>
      <w:r w:rsidR="795BE172" w:rsidRPr="3C2F2611">
        <w:rPr>
          <w:rFonts w:ascii="Arial" w:eastAsia="Times New Roman" w:hAnsi="Arial" w:cs="Arial"/>
          <w:lang w:eastAsia="en-GB"/>
        </w:rPr>
        <w:t xml:space="preserve">Freston Road Hub, 196 Freston Road, London </w:t>
      </w:r>
      <w:proofErr w:type="spellStart"/>
      <w:r w:rsidR="795BE172" w:rsidRPr="3C2F2611">
        <w:rPr>
          <w:rFonts w:ascii="Arial" w:eastAsia="Times New Roman" w:hAnsi="Arial" w:cs="Arial"/>
          <w:lang w:eastAsia="en-GB"/>
        </w:rPr>
        <w:t>W10</w:t>
      </w:r>
      <w:proofErr w:type="spellEnd"/>
      <w:r w:rsidR="795BE172" w:rsidRPr="3C2F2611">
        <w:rPr>
          <w:rFonts w:ascii="Arial" w:eastAsia="Times New Roman" w:hAnsi="Arial" w:cs="Arial"/>
          <w:lang w:eastAsia="en-GB"/>
        </w:rPr>
        <w:t xml:space="preserve"> </w:t>
      </w:r>
      <w:proofErr w:type="spellStart"/>
      <w:r w:rsidR="795BE172" w:rsidRPr="3C2F2611">
        <w:rPr>
          <w:rFonts w:ascii="Arial" w:eastAsia="Times New Roman" w:hAnsi="Arial" w:cs="Arial"/>
          <w:lang w:eastAsia="en-GB"/>
        </w:rPr>
        <w:t>6TT</w:t>
      </w:r>
      <w:proofErr w:type="spellEnd"/>
      <w:r w:rsidR="795BE172" w:rsidRPr="3C2F2611">
        <w:rPr>
          <w:rFonts w:ascii="Arial" w:eastAsia="Times New Roman" w:hAnsi="Arial" w:cs="Arial"/>
          <w:lang w:eastAsia="en-GB"/>
        </w:rPr>
        <w:t xml:space="preserve"> </w:t>
      </w:r>
      <w:r w:rsidRPr="3C2F2611">
        <w:rPr>
          <w:rFonts w:ascii="Arial" w:eastAsia="Times New Roman" w:hAnsi="Arial" w:cs="Arial"/>
          <w:lang w:eastAsia="en-GB"/>
        </w:rPr>
        <w:t xml:space="preserve">OR EMAIL </w:t>
      </w:r>
      <w:hyperlink r:id="rId10">
        <w:r w:rsidRPr="3C2F2611">
          <w:rPr>
            <w:rStyle w:val="Hyperlink"/>
            <w:rFonts w:ascii="Arial" w:eastAsia="Times New Roman" w:hAnsi="Arial" w:cs="Arial"/>
            <w:lang w:eastAsia="en-GB"/>
          </w:rPr>
          <w:t>info@kcsc.org.uk</w:t>
        </w:r>
      </w:hyperlink>
      <w:r w:rsidRPr="3C2F2611">
        <w:rPr>
          <w:rFonts w:ascii="Arial" w:eastAsia="Times New Roman" w:hAnsi="Arial" w:cs="Arial"/>
          <w:lang w:eastAsia="en-GB"/>
        </w:rPr>
        <w:t xml:space="preserve">  by DEADLINE </w:t>
      </w:r>
      <w:r w:rsidRPr="0081081D">
        <w:rPr>
          <w:rFonts w:ascii="Arial" w:eastAsia="Times New Roman" w:hAnsi="Arial" w:cs="Arial"/>
          <w:b/>
          <w:bCs/>
          <w:lang w:eastAsia="en-GB"/>
        </w:rPr>
        <w:t xml:space="preserve">Monday </w:t>
      </w:r>
      <w:r w:rsidR="3828E0C5" w:rsidRPr="0081081D">
        <w:rPr>
          <w:rFonts w:ascii="Arial" w:eastAsia="Times New Roman" w:hAnsi="Arial" w:cs="Arial"/>
          <w:b/>
          <w:bCs/>
          <w:lang w:eastAsia="en-GB"/>
        </w:rPr>
        <w:t>2</w:t>
      </w:r>
      <w:r w:rsidRPr="0081081D">
        <w:rPr>
          <w:rFonts w:ascii="Arial" w:eastAsia="Times New Roman" w:hAnsi="Arial" w:cs="Arial"/>
          <w:b/>
          <w:bCs/>
          <w:lang w:eastAsia="en-GB"/>
        </w:rPr>
        <w:t xml:space="preserve"> October 202</w:t>
      </w:r>
      <w:r w:rsidR="47DED6A4" w:rsidRPr="0081081D">
        <w:rPr>
          <w:rFonts w:ascii="Arial" w:eastAsia="Times New Roman" w:hAnsi="Arial" w:cs="Arial"/>
          <w:b/>
          <w:bCs/>
          <w:lang w:eastAsia="en-GB"/>
        </w:rPr>
        <w:t>6</w:t>
      </w:r>
      <w:r w:rsidRPr="0081081D">
        <w:rPr>
          <w:rFonts w:ascii="Arial" w:eastAsia="Times New Roman" w:hAnsi="Arial" w:cs="Arial"/>
          <w:b/>
          <w:bCs/>
          <w:lang w:eastAsia="en-GB"/>
        </w:rPr>
        <w:t xml:space="preserve"> at </w:t>
      </w:r>
      <w:proofErr w:type="spellStart"/>
      <w:r w:rsidRPr="0081081D">
        <w:rPr>
          <w:rFonts w:ascii="Arial" w:eastAsia="Times New Roman" w:hAnsi="Arial" w:cs="Arial"/>
          <w:b/>
          <w:bCs/>
          <w:lang w:eastAsia="en-GB"/>
        </w:rPr>
        <w:t>5pm</w:t>
      </w:r>
      <w:proofErr w:type="spellEnd"/>
      <w:r w:rsidRPr="3C2F2611">
        <w:rPr>
          <w:rFonts w:ascii="Arial" w:eastAsia="Times New Roman" w:hAnsi="Arial" w:cs="Arial"/>
          <w:lang w:eastAsia="en-GB"/>
        </w:rPr>
        <w:t>.   </w:t>
      </w:r>
    </w:p>
    <w:p w14:paraId="5A8150C5" w14:textId="77777777" w:rsidR="005C14D1" w:rsidRPr="00BB423E" w:rsidRDefault="005C14D1" w:rsidP="005C14D1">
      <w:pPr>
        <w:spacing w:after="0" w:line="240" w:lineRule="auto"/>
        <w:jc w:val="both"/>
        <w:textAlignment w:val="baseline"/>
        <w:rPr>
          <w:rFonts w:ascii="Arial" w:eastAsia="Times New Roman" w:hAnsi="Arial" w:cs="Arial"/>
          <w:lang w:eastAsia="en-GB"/>
        </w:rPr>
      </w:pPr>
    </w:p>
    <w:p w14:paraId="2E048270" w14:textId="77777777" w:rsidR="005C14D1" w:rsidRPr="00BB423E" w:rsidRDefault="005C14D1" w:rsidP="005C14D1">
      <w:pPr>
        <w:pStyle w:val="ListParagraph"/>
        <w:numPr>
          <w:ilvl w:val="0"/>
          <w:numId w:val="1"/>
        </w:numPr>
        <w:spacing w:after="0" w:line="240" w:lineRule="auto"/>
        <w:jc w:val="both"/>
        <w:textAlignment w:val="baseline"/>
        <w:rPr>
          <w:rFonts w:ascii="Arial" w:eastAsia="Times New Roman" w:hAnsi="Arial" w:cs="Arial"/>
          <w:lang w:eastAsia="en-GB"/>
        </w:rPr>
      </w:pPr>
      <w:r w:rsidRPr="00BB423E">
        <w:rPr>
          <w:rFonts w:ascii="Arial" w:eastAsia="Times New Roman" w:hAnsi="Arial" w:cs="Arial"/>
          <w:lang w:eastAsia="en-GB"/>
        </w:rPr>
        <w:t xml:space="preserve">The form must be signed. If someone else signed the form on your behalf, you must send written authority under which it is signed to the above address/email. </w:t>
      </w:r>
    </w:p>
    <w:p w14:paraId="7E0CD99A" w14:textId="77777777" w:rsidR="005C14D1" w:rsidRPr="00BB423E" w:rsidRDefault="005C14D1" w:rsidP="005C14D1">
      <w:pPr>
        <w:spacing w:after="0" w:line="240" w:lineRule="auto"/>
        <w:jc w:val="both"/>
        <w:textAlignment w:val="baseline"/>
        <w:rPr>
          <w:rFonts w:ascii="Arial" w:eastAsia="Times New Roman" w:hAnsi="Arial" w:cs="Arial"/>
          <w:lang w:eastAsia="en-GB"/>
        </w:rPr>
      </w:pPr>
    </w:p>
    <w:p w14:paraId="4E04DDC2" w14:textId="77777777" w:rsidR="005C14D1" w:rsidRPr="00BB423E" w:rsidRDefault="005C14D1" w:rsidP="005C14D1">
      <w:pPr>
        <w:pStyle w:val="ListParagraph"/>
        <w:numPr>
          <w:ilvl w:val="0"/>
          <w:numId w:val="1"/>
        </w:numPr>
        <w:spacing w:after="0" w:line="240" w:lineRule="auto"/>
        <w:jc w:val="both"/>
        <w:textAlignment w:val="baseline"/>
        <w:rPr>
          <w:rFonts w:ascii="Arial" w:eastAsia="Times New Roman" w:hAnsi="Arial" w:cs="Arial"/>
          <w:lang w:eastAsia="en-GB"/>
        </w:rPr>
      </w:pPr>
      <w:r w:rsidRPr="00BB423E">
        <w:rPr>
          <w:rFonts w:ascii="Arial" w:eastAsia="Times New Roman" w:hAnsi="Arial" w:cs="Arial"/>
          <w:lang w:eastAsia="en-GB"/>
        </w:rPr>
        <w:t>This form enables you to instruct your proxy how to vote in the event of a poll on the resolutions to be proposed at the meeting. Please indicate with an "X" how you wish to vote. If you do not indicate how you wish to vote, the proxy will vote or abstain from voting as he or she thinks fit.  </w:t>
      </w:r>
    </w:p>
    <w:p w14:paraId="2BBC3C36" w14:textId="77777777" w:rsidR="005C14D1" w:rsidRPr="00BB423E" w:rsidRDefault="005C14D1" w:rsidP="005C14D1">
      <w:pPr>
        <w:spacing w:after="0" w:line="240" w:lineRule="auto"/>
        <w:jc w:val="both"/>
        <w:textAlignment w:val="baseline"/>
        <w:rPr>
          <w:rFonts w:ascii="Arial" w:eastAsia="Times New Roman" w:hAnsi="Arial" w:cs="Arial"/>
          <w:lang w:eastAsia="en-GB"/>
        </w:rPr>
      </w:pPr>
    </w:p>
    <w:p w14:paraId="6F5EAA32" w14:textId="77777777" w:rsidR="005C14D1" w:rsidRPr="00BB423E" w:rsidRDefault="005C14D1" w:rsidP="005C14D1">
      <w:pPr>
        <w:pStyle w:val="ListParagraph"/>
        <w:numPr>
          <w:ilvl w:val="0"/>
          <w:numId w:val="1"/>
        </w:numPr>
        <w:spacing w:after="0" w:line="240" w:lineRule="auto"/>
        <w:jc w:val="both"/>
        <w:textAlignment w:val="baseline"/>
        <w:rPr>
          <w:rFonts w:ascii="Arial" w:eastAsia="Times New Roman" w:hAnsi="Arial" w:cs="Arial"/>
          <w:lang w:eastAsia="en-GB"/>
        </w:rPr>
      </w:pPr>
      <w:r w:rsidRPr="00BB423E">
        <w:rPr>
          <w:rFonts w:ascii="Arial" w:eastAsia="Times New Roman" w:hAnsi="Arial" w:cs="Arial"/>
          <w:lang w:eastAsia="en-GB"/>
        </w:rPr>
        <w:t>The appointment of the Chairman as proxy has been included for convenience. If you wish to appoint any other person or person as proxy or proxies delete the words “the chairman of the meeting” and add the name and address of the proxy or proxies appointed. </w:t>
      </w:r>
    </w:p>
    <w:p w14:paraId="1DB4446A" w14:textId="77777777" w:rsidR="005C14D1" w:rsidRPr="00BB423E" w:rsidRDefault="005C14D1" w:rsidP="005C14D1">
      <w:pPr>
        <w:spacing w:after="0" w:line="240" w:lineRule="auto"/>
        <w:jc w:val="both"/>
        <w:textAlignment w:val="baseline"/>
        <w:rPr>
          <w:rFonts w:ascii="Arial" w:eastAsia="Times New Roman" w:hAnsi="Arial" w:cs="Arial"/>
          <w:lang w:eastAsia="en-GB"/>
        </w:rPr>
      </w:pPr>
    </w:p>
    <w:p w14:paraId="27B160EA" w14:textId="77777777" w:rsidR="005C14D1" w:rsidRPr="00BB423E" w:rsidRDefault="005C14D1" w:rsidP="005C14D1">
      <w:pPr>
        <w:pStyle w:val="ListParagraph"/>
        <w:numPr>
          <w:ilvl w:val="0"/>
          <w:numId w:val="1"/>
        </w:numPr>
        <w:spacing w:after="0" w:line="240" w:lineRule="auto"/>
        <w:jc w:val="both"/>
        <w:textAlignment w:val="baseline"/>
        <w:rPr>
          <w:rFonts w:ascii="Arial" w:eastAsia="Times New Roman" w:hAnsi="Arial" w:cs="Arial"/>
          <w:lang w:eastAsia="en-GB"/>
        </w:rPr>
      </w:pPr>
      <w:r w:rsidRPr="00BB423E">
        <w:rPr>
          <w:rFonts w:ascii="Arial" w:eastAsia="Times New Roman" w:hAnsi="Arial" w:cs="Arial"/>
          <w:lang w:eastAsia="en-GB"/>
        </w:rPr>
        <w:t>Returning the form of proxy will not prevent you from attending the meeting and voting in person. </w:t>
      </w:r>
    </w:p>
    <w:p w14:paraId="5ADFB2A5" w14:textId="77777777" w:rsidR="005C14D1" w:rsidRPr="00BB423E" w:rsidRDefault="005C14D1" w:rsidP="005C14D1">
      <w:pPr>
        <w:spacing w:after="0" w:line="240" w:lineRule="auto"/>
        <w:textAlignment w:val="baseline"/>
        <w:rPr>
          <w:rFonts w:ascii="Arial" w:hAnsi="Arial" w:cs="Arial"/>
        </w:rPr>
      </w:pPr>
      <w:r w:rsidRPr="00BB423E">
        <w:rPr>
          <w:rFonts w:ascii="Arial" w:eastAsia="Times New Roman" w:hAnsi="Arial" w:cs="Arial"/>
          <w:lang w:eastAsia="en-GB"/>
        </w:rPr>
        <w:t> </w:t>
      </w:r>
    </w:p>
    <w:p w14:paraId="52D54246" w14:textId="77777777" w:rsidR="005C14D1" w:rsidRDefault="005C14D1"/>
    <w:sectPr w:rsidR="005C14D1" w:rsidSect="003155B6">
      <w:headerReference w:type="default" r:id="rId11"/>
      <w:pgSz w:w="11906" w:h="16838"/>
      <w:pgMar w:top="170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1019C" w14:textId="77777777" w:rsidR="0073509A" w:rsidRDefault="0073509A">
      <w:pPr>
        <w:spacing w:after="0" w:line="240" w:lineRule="auto"/>
      </w:pPr>
      <w:r>
        <w:separator/>
      </w:r>
    </w:p>
  </w:endnote>
  <w:endnote w:type="continuationSeparator" w:id="0">
    <w:p w14:paraId="79D5CBAC" w14:textId="77777777" w:rsidR="0073509A" w:rsidRDefault="00735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CB9A" w14:textId="77777777" w:rsidR="0073509A" w:rsidRDefault="0073509A">
      <w:pPr>
        <w:spacing w:after="0" w:line="240" w:lineRule="auto"/>
      </w:pPr>
      <w:r>
        <w:separator/>
      </w:r>
    </w:p>
  </w:footnote>
  <w:footnote w:type="continuationSeparator" w:id="0">
    <w:p w14:paraId="32F630AF" w14:textId="77777777" w:rsidR="0073509A" w:rsidRDefault="00735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31AB" w14:textId="77777777" w:rsidR="004D78E8" w:rsidRDefault="005C14D1">
    <w:pPr>
      <w:pStyle w:val="Header"/>
    </w:pPr>
    <w:r w:rsidRPr="0012286C">
      <w:rPr>
        <w:rFonts w:ascii="Franklin Gothic Heavy" w:eastAsia="Times New Roman" w:hAnsi="Franklin Gothic Heavy" w:cs="Calibri"/>
        <w:noProof/>
        <w:sz w:val="44"/>
        <w:szCs w:val="44"/>
        <w:lang w:eastAsia="en-GB"/>
      </w:rPr>
      <w:drawing>
        <wp:anchor distT="0" distB="0" distL="114300" distR="114300" simplePos="0" relativeHeight="251659264" behindDoc="1" locked="0" layoutInCell="1" allowOverlap="1" wp14:anchorId="5562D6A0" wp14:editId="4BD0AA77">
          <wp:simplePos x="0" y="0"/>
          <wp:positionH relativeFrom="margin">
            <wp:posOffset>-738505</wp:posOffset>
          </wp:positionH>
          <wp:positionV relativeFrom="paragraph">
            <wp:posOffset>-260350</wp:posOffset>
          </wp:positionV>
          <wp:extent cx="927100" cy="1054735"/>
          <wp:effectExtent l="0" t="0" r="6350" b="0"/>
          <wp:wrapTight wrapText="bothSides">
            <wp:wrapPolygon edited="0">
              <wp:start x="0" y="0"/>
              <wp:lineTo x="0" y="12094"/>
              <wp:lineTo x="6658" y="18726"/>
              <wp:lineTo x="9764" y="21067"/>
              <wp:lineTo x="10208" y="21067"/>
              <wp:lineTo x="12871" y="21067"/>
              <wp:lineTo x="13315" y="21067"/>
              <wp:lineTo x="21304" y="13654"/>
              <wp:lineTo x="21304" y="12094"/>
              <wp:lineTo x="18641" y="9363"/>
              <wp:lineTo x="7989" y="0"/>
              <wp:lineTo x="0" y="0"/>
            </wp:wrapPolygon>
          </wp:wrapTight>
          <wp:docPr id="3" name="Picture 3" descr="KCSC logo no background">
            <a:extLst xmlns:a="http://schemas.openxmlformats.org/drawingml/2006/main">
              <a:ext uri="{FF2B5EF4-FFF2-40B4-BE49-F238E27FC236}">
                <a16:creationId xmlns:a16="http://schemas.microsoft.com/office/drawing/2014/main" id="{3C33F1BC-0787-4A4A-9D27-518038A5C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CSC logo no backgroun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7100" cy="1054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CC55CC" w14:textId="77777777" w:rsidR="004D78E8" w:rsidRDefault="004D78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F251C"/>
    <w:multiLevelType w:val="hybridMultilevel"/>
    <w:tmpl w:val="D8889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2122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D1"/>
    <w:rsid w:val="003155B6"/>
    <w:rsid w:val="00441CB8"/>
    <w:rsid w:val="004D78E8"/>
    <w:rsid w:val="005C14D1"/>
    <w:rsid w:val="006B68BD"/>
    <w:rsid w:val="0073509A"/>
    <w:rsid w:val="0080705E"/>
    <w:rsid w:val="00807D12"/>
    <w:rsid w:val="0081081D"/>
    <w:rsid w:val="00900709"/>
    <w:rsid w:val="00917720"/>
    <w:rsid w:val="00A30150"/>
    <w:rsid w:val="00A349D3"/>
    <w:rsid w:val="00A45497"/>
    <w:rsid w:val="00AF322F"/>
    <w:rsid w:val="00BA08CF"/>
    <w:rsid w:val="00C0724B"/>
    <w:rsid w:val="00DE2D3E"/>
    <w:rsid w:val="00E80461"/>
    <w:rsid w:val="00F33DEF"/>
    <w:rsid w:val="01499516"/>
    <w:rsid w:val="15D4C114"/>
    <w:rsid w:val="2AFCF989"/>
    <w:rsid w:val="36FAFCDE"/>
    <w:rsid w:val="3828E0C5"/>
    <w:rsid w:val="3C2F2611"/>
    <w:rsid w:val="3F4EC037"/>
    <w:rsid w:val="47DED6A4"/>
    <w:rsid w:val="49300647"/>
    <w:rsid w:val="55A34CB6"/>
    <w:rsid w:val="5A6B3C70"/>
    <w:rsid w:val="6951E393"/>
    <w:rsid w:val="6C9E584B"/>
    <w:rsid w:val="795BE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C50D"/>
  <w15:chartTrackingRefBased/>
  <w15:docId w15:val="{418CDA64-72C0-43C7-872F-1786B31B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4D1"/>
  </w:style>
  <w:style w:type="paragraph" w:styleId="Heading2">
    <w:name w:val="heading 2"/>
    <w:basedOn w:val="Normal"/>
    <w:next w:val="Normal"/>
    <w:link w:val="Heading2Char"/>
    <w:uiPriority w:val="9"/>
    <w:unhideWhenUsed/>
    <w:qFormat/>
    <w:rsid w:val="005C14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14D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C14D1"/>
    <w:pPr>
      <w:ind w:left="720"/>
      <w:contextualSpacing/>
    </w:pPr>
  </w:style>
  <w:style w:type="paragraph" w:styleId="Header">
    <w:name w:val="header"/>
    <w:basedOn w:val="Normal"/>
    <w:link w:val="HeaderChar"/>
    <w:uiPriority w:val="99"/>
    <w:unhideWhenUsed/>
    <w:rsid w:val="005C14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4D1"/>
  </w:style>
  <w:style w:type="character" w:styleId="Hyperlink">
    <w:name w:val="Hyperlink"/>
    <w:basedOn w:val="DefaultParagraphFont"/>
    <w:uiPriority w:val="99"/>
    <w:unhideWhenUsed/>
    <w:rsid w:val="005C14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hani@kcsc.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51cb35c-1d86-4773-bcc5-e8ad83a913ca" xsi:nil="true"/>
    <lcf76f155ced4ddcb4097134ff3c332f xmlns="951cb35c-1d86-4773-bcc5-e8ad83a913ca">
      <Terms xmlns="http://schemas.microsoft.com/office/infopath/2007/PartnerControls"/>
    </lcf76f155ced4ddcb4097134ff3c332f>
    <TaxCatchAll xmlns="3784ff38-aecb-485e-a038-f9141d6ef5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4B8ED195159E4C90594A3CA34FD09A" ma:contentTypeVersion="21" ma:contentTypeDescription="Create a new document." ma:contentTypeScope="" ma:versionID="9729471321fc4ed3e4e0444f8b6f0e19">
  <xsd:schema xmlns:xsd="http://www.w3.org/2001/XMLSchema" xmlns:xs="http://www.w3.org/2001/XMLSchema" xmlns:p="http://schemas.microsoft.com/office/2006/metadata/properties" xmlns:ns2="3784ff38-aecb-485e-a038-f9141d6ef5c6" xmlns:ns3="951cb35c-1d86-4773-bcc5-e8ad83a913ca" targetNamespace="http://schemas.microsoft.com/office/2006/metadata/properties" ma:root="true" ma:fieldsID="ee64bf05ab1e3c6a81c91ca7fb8e83e0" ns2:_="" ns3:_="">
    <xsd:import namespace="3784ff38-aecb-485e-a038-f9141d6ef5c6"/>
    <xsd:import namespace="951cb35c-1d86-4773-bcc5-e8ad83a913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4ff38-aecb-485e-a038-f9141d6ef5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528b4f-b4ce-4ee6-93be-6fa7cbb8625a}" ma:internalName="TaxCatchAll" ma:showField="CatchAllData" ma:web="3784ff38-aecb-485e-a038-f9141d6ef5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cb35c-1d86-4773-bcc5-e8ad83a913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461fd2-c938-4dbb-9ea6-22aeb95fad12"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30818-DF61-44D0-8E26-45D6ED585C84}">
  <ds:schemaRefs>
    <ds:schemaRef ds:uri="http://schemas.microsoft.com/office/2006/metadata/properties"/>
    <ds:schemaRef ds:uri="http://schemas.microsoft.com/office/infopath/2007/PartnerControls"/>
    <ds:schemaRef ds:uri="951cb35c-1d86-4773-bcc5-e8ad83a913ca"/>
    <ds:schemaRef ds:uri="3784ff38-aecb-485e-a038-f9141d6ef5c6"/>
  </ds:schemaRefs>
</ds:datastoreItem>
</file>

<file path=customXml/itemProps2.xml><?xml version="1.0" encoding="utf-8"?>
<ds:datastoreItem xmlns:ds="http://schemas.openxmlformats.org/officeDocument/2006/customXml" ds:itemID="{CF27B2C3-F121-4FF2-8AC4-7B998BCFB21D}">
  <ds:schemaRefs>
    <ds:schemaRef ds:uri="http://schemas.microsoft.com/sharepoint/v3/contenttype/forms"/>
  </ds:schemaRefs>
</ds:datastoreItem>
</file>

<file path=customXml/itemProps3.xml><?xml version="1.0" encoding="utf-8"?>
<ds:datastoreItem xmlns:ds="http://schemas.openxmlformats.org/officeDocument/2006/customXml" ds:itemID="{D01ED10A-5104-410F-9379-95312E6CD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4ff38-aecb-485e-a038-f9141d6ef5c6"/>
    <ds:schemaRef ds:uri="951cb35c-1d86-4773-bcc5-e8ad83a91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Spence</dc:creator>
  <cp:keywords/>
  <dc:description/>
  <cp:lastModifiedBy>Zina Serageldin</cp:lastModifiedBy>
  <cp:revision>3</cp:revision>
  <dcterms:created xsi:type="dcterms:W3CDTF">2026-10-20T16:01:00Z</dcterms:created>
  <dcterms:modified xsi:type="dcterms:W3CDTF">2026-10-20T16:02:00Z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0x010100054B8ED195159E4C90594A3CA34FD09A</vt:lpwstr>
  </property>
  <property fmtid="{D5CDD505-2E9C-101B-9397-08002B2CF9AE}" pid="3" name="MediaServiceImageTags">
    <vt:lpwstr/>
  </property>
</Properties>
</file>