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DBEA9" w14:textId="3344AE51" w:rsidR="004672BC" w:rsidRPr="001D1DA5" w:rsidRDefault="009F1C8C" w:rsidP="001D1DA5">
      <w:pPr>
        <w:pStyle w:val="Heading1"/>
      </w:pPr>
      <w:bookmarkStart w:id="0" w:name="_GoBack"/>
      <w:bookmarkEnd w:id="0"/>
      <w:r>
        <w:t xml:space="preserve">Worksheet for </w:t>
      </w:r>
      <w:r w:rsidR="00A86CDC">
        <w:t>Effective Partnerships and Collaboration</w:t>
      </w:r>
      <w:r>
        <w:t xml:space="preserve"> </w:t>
      </w:r>
    </w:p>
    <w:p w14:paraId="31A2C8B1" w14:textId="3CEB17AE" w:rsidR="00613EE6" w:rsidRDefault="00613EE6" w:rsidP="00613EE6">
      <w:pPr>
        <w:pStyle w:val="Heading1"/>
      </w:pPr>
      <w:r>
        <w:t>Activity 1: Pull and push factors for collaboration in charity sector</w:t>
      </w:r>
    </w:p>
    <w:tbl>
      <w:tblPr>
        <w:tblStyle w:val="TableGrid"/>
        <w:tblW w:w="0" w:type="auto"/>
        <w:tblLook w:val="04A0" w:firstRow="1" w:lastRow="0" w:firstColumn="1" w:lastColumn="0" w:noHBand="0" w:noVBand="1"/>
      </w:tblPr>
      <w:tblGrid>
        <w:gridCol w:w="4508"/>
        <w:gridCol w:w="4508"/>
      </w:tblGrid>
      <w:tr w:rsidR="00613EE6" w14:paraId="0178E34F" w14:textId="77777777" w:rsidTr="00613EE6">
        <w:tc>
          <w:tcPr>
            <w:tcW w:w="4508" w:type="dxa"/>
          </w:tcPr>
          <w:p w14:paraId="4CE91D87" w14:textId="4983AC56" w:rsidR="00613EE6" w:rsidRPr="00613EE6" w:rsidRDefault="00613EE6" w:rsidP="00613EE6">
            <w:pPr>
              <w:pStyle w:val="Heading1"/>
              <w:outlineLvl w:val="0"/>
              <w:rPr>
                <w:b/>
              </w:rPr>
            </w:pPr>
            <w:r w:rsidRPr="00613EE6">
              <w:rPr>
                <w:b/>
                <w:color w:val="2F5496" w:themeColor="accent5" w:themeShade="BF"/>
              </w:rPr>
              <w:t>Pu</w:t>
            </w:r>
            <w:r w:rsidR="000D0319">
              <w:rPr>
                <w:b/>
                <w:color w:val="2F5496" w:themeColor="accent5" w:themeShade="BF"/>
              </w:rPr>
              <w:t>ll</w:t>
            </w:r>
            <w:r w:rsidRPr="00613EE6">
              <w:rPr>
                <w:b/>
                <w:color w:val="2F5496" w:themeColor="accent5" w:themeShade="BF"/>
              </w:rPr>
              <w:t xml:space="preserve"> Factors </w:t>
            </w:r>
            <w:r>
              <w:rPr>
                <w:b/>
                <w:color w:val="2F5496" w:themeColor="accent5" w:themeShade="BF"/>
              </w:rPr>
              <w:t>– positive factors driving greater collaboration</w:t>
            </w:r>
          </w:p>
        </w:tc>
        <w:tc>
          <w:tcPr>
            <w:tcW w:w="4508" w:type="dxa"/>
          </w:tcPr>
          <w:p w14:paraId="261EAA52" w14:textId="7ABB5C90" w:rsidR="00613EE6" w:rsidRDefault="00613EE6" w:rsidP="00613EE6">
            <w:pPr>
              <w:pStyle w:val="Heading1"/>
              <w:outlineLvl w:val="0"/>
            </w:pPr>
            <w:r w:rsidRPr="00613EE6">
              <w:rPr>
                <w:b/>
                <w:color w:val="2F5496" w:themeColor="accent5" w:themeShade="BF"/>
              </w:rPr>
              <w:t>P</w:t>
            </w:r>
            <w:r>
              <w:rPr>
                <w:b/>
                <w:color w:val="2F5496" w:themeColor="accent5" w:themeShade="BF"/>
              </w:rPr>
              <w:t>u</w:t>
            </w:r>
            <w:r w:rsidR="000D0319">
              <w:rPr>
                <w:b/>
                <w:color w:val="2F5496" w:themeColor="accent5" w:themeShade="BF"/>
              </w:rPr>
              <w:t>sh</w:t>
            </w:r>
            <w:r w:rsidRPr="00613EE6">
              <w:rPr>
                <w:b/>
                <w:color w:val="2F5496" w:themeColor="accent5" w:themeShade="BF"/>
              </w:rPr>
              <w:t xml:space="preserve"> Factors</w:t>
            </w:r>
            <w:r>
              <w:rPr>
                <w:b/>
                <w:color w:val="2F5496" w:themeColor="accent5" w:themeShade="BF"/>
              </w:rPr>
              <w:t xml:space="preserve"> – factors </w:t>
            </w:r>
            <w:r w:rsidR="000D0319">
              <w:rPr>
                <w:b/>
                <w:color w:val="2F5496" w:themeColor="accent5" w:themeShade="BF"/>
              </w:rPr>
              <w:t>forcing</w:t>
            </w:r>
            <w:r>
              <w:rPr>
                <w:b/>
                <w:color w:val="2F5496" w:themeColor="accent5" w:themeShade="BF"/>
              </w:rPr>
              <w:t xml:space="preserve"> an organisation into collaboration</w:t>
            </w:r>
          </w:p>
        </w:tc>
      </w:tr>
      <w:tr w:rsidR="00613EE6" w14:paraId="3A64D4F6" w14:textId="77777777" w:rsidTr="00613EE6">
        <w:tc>
          <w:tcPr>
            <w:tcW w:w="4508" w:type="dxa"/>
          </w:tcPr>
          <w:p w14:paraId="15B5072C" w14:textId="58EBBC6C" w:rsidR="00613EE6" w:rsidRPr="00613EE6" w:rsidRDefault="00613EE6" w:rsidP="00613EE6">
            <w:pPr>
              <w:pStyle w:val="Heading1"/>
              <w:outlineLvl w:val="0"/>
              <w:rPr>
                <w:color w:val="auto"/>
              </w:rPr>
            </w:pPr>
            <w:r w:rsidRPr="00613EE6">
              <w:rPr>
                <w:b/>
                <w:color w:val="auto"/>
                <w:sz w:val="24"/>
              </w:rPr>
              <w:t>Reduce competition</w:t>
            </w:r>
            <w:r w:rsidRPr="00613EE6">
              <w:rPr>
                <w:color w:val="auto"/>
                <w:sz w:val="24"/>
              </w:rPr>
              <w:t xml:space="preserve"> – by joining forces, organisations may be more competitive and win bigger contracts</w:t>
            </w:r>
            <w:r>
              <w:rPr>
                <w:color w:val="auto"/>
                <w:sz w:val="24"/>
              </w:rPr>
              <w:t>. Becoming more attractive to commissioners.</w:t>
            </w:r>
          </w:p>
        </w:tc>
        <w:tc>
          <w:tcPr>
            <w:tcW w:w="4508" w:type="dxa"/>
          </w:tcPr>
          <w:p w14:paraId="5CE0E2AC" w14:textId="774EAFDB" w:rsidR="00613EE6" w:rsidRDefault="00613EE6" w:rsidP="00613EE6">
            <w:pPr>
              <w:pStyle w:val="Heading1"/>
              <w:outlineLvl w:val="0"/>
            </w:pPr>
            <w:r w:rsidRPr="00613EE6">
              <w:rPr>
                <w:b/>
                <w:color w:val="auto"/>
                <w:sz w:val="24"/>
              </w:rPr>
              <w:t>Marketplace/commissioner</w:t>
            </w:r>
            <w:r w:rsidRPr="00613EE6">
              <w:rPr>
                <w:color w:val="auto"/>
                <w:sz w:val="24"/>
              </w:rPr>
              <w:t xml:space="preserve"> – </w:t>
            </w:r>
            <w:r>
              <w:rPr>
                <w:color w:val="auto"/>
                <w:sz w:val="24"/>
              </w:rPr>
              <w:t>market is shrinking and getting tougher or funders imply that too many organisations are duplicating effort and that is not the most efficient way of using limited resources.  Preference for single provider by funder – a safer bet.</w:t>
            </w:r>
          </w:p>
        </w:tc>
      </w:tr>
      <w:tr w:rsidR="00613EE6" w14:paraId="2DBB4C40" w14:textId="77777777" w:rsidTr="00613EE6">
        <w:tc>
          <w:tcPr>
            <w:tcW w:w="4508" w:type="dxa"/>
          </w:tcPr>
          <w:p w14:paraId="494AB5E3" w14:textId="77777777" w:rsidR="00613EE6" w:rsidRDefault="00613EE6" w:rsidP="00613EE6">
            <w:pPr>
              <w:pStyle w:val="Heading1"/>
              <w:outlineLvl w:val="0"/>
            </w:pPr>
          </w:p>
        </w:tc>
        <w:tc>
          <w:tcPr>
            <w:tcW w:w="4508" w:type="dxa"/>
          </w:tcPr>
          <w:p w14:paraId="52309B1B" w14:textId="77777777" w:rsidR="00613EE6" w:rsidRDefault="00613EE6" w:rsidP="00613EE6">
            <w:pPr>
              <w:pStyle w:val="Heading1"/>
              <w:outlineLvl w:val="0"/>
            </w:pPr>
          </w:p>
        </w:tc>
      </w:tr>
      <w:tr w:rsidR="00613EE6" w14:paraId="37AFA2B7" w14:textId="77777777" w:rsidTr="00613EE6">
        <w:tc>
          <w:tcPr>
            <w:tcW w:w="4508" w:type="dxa"/>
          </w:tcPr>
          <w:p w14:paraId="05690D3E" w14:textId="77777777" w:rsidR="00613EE6" w:rsidRDefault="00613EE6" w:rsidP="00613EE6">
            <w:pPr>
              <w:pStyle w:val="Heading1"/>
              <w:outlineLvl w:val="0"/>
            </w:pPr>
          </w:p>
        </w:tc>
        <w:tc>
          <w:tcPr>
            <w:tcW w:w="4508" w:type="dxa"/>
          </w:tcPr>
          <w:p w14:paraId="2A2DBCC5" w14:textId="77777777" w:rsidR="00613EE6" w:rsidRDefault="00613EE6" w:rsidP="00613EE6">
            <w:pPr>
              <w:pStyle w:val="Heading1"/>
              <w:outlineLvl w:val="0"/>
            </w:pPr>
          </w:p>
        </w:tc>
      </w:tr>
      <w:tr w:rsidR="00613EE6" w14:paraId="52A87D1C" w14:textId="77777777" w:rsidTr="00613EE6">
        <w:tc>
          <w:tcPr>
            <w:tcW w:w="4508" w:type="dxa"/>
          </w:tcPr>
          <w:p w14:paraId="68021574" w14:textId="77777777" w:rsidR="00613EE6" w:rsidRDefault="00613EE6" w:rsidP="00613EE6">
            <w:pPr>
              <w:pStyle w:val="Heading1"/>
              <w:outlineLvl w:val="0"/>
            </w:pPr>
          </w:p>
        </w:tc>
        <w:tc>
          <w:tcPr>
            <w:tcW w:w="4508" w:type="dxa"/>
          </w:tcPr>
          <w:p w14:paraId="32FDEE37" w14:textId="77777777" w:rsidR="00613EE6" w:rsidRDefault="00613EE6" w:rsidP="00613EE6">
            <w:pPr>
              <w:pStyle w:val="Heading1"/>
              <w:outlineLvl w:val="0"/>
            </w:pPr>
          </w:p>
        </w:tc>
      </w:tr>
      <w:tr w:rsidR="00613EE6" w14:paraId="3A08906E" w14:textId="77777777" w:rsidTr="00613EE6">
        <w:tc>
          <w:tcPr>
            <w:tcW w:w="4508" w:type="dxa"/>
          </w:tcPr>
          <w:p w14:paraId="193AD49B" w14:textId="77777777" w:rsidR="00613EE6" w:rsidRDefault="00613EE6" w:rsidP="00613EE6">
            <w:pPr>
              <w:pStyle w:val="Heading1"/>
              <w:outlineLvl w:val="0"/>
            </w:pPr>
          </w:p>
        </w:tc>
        <w:tc>
          <w:tcPr>
            <w:tcW w:w="4508" w:type="dxa"/>
          </w:tcPr>
          <w:p w14:paraId="00FB0C03" w14:textId="77777777" w:rsidR="00613EE6" w:rsidRDefault="00613EE6" w:rsidP="00613EE6">
            <w:pPr>
              <w:pStyle w:val="Heading1"/>
              <w:outlineLvl w:val="0"/>
            </w:pPr>
          </w:p>
        </w:tc>
      </w:tr>
      <w:tr w:rsidR="00613EE6" w14:paraId="1F760400" w14:textId="77777777" w:rsidTr="00613EE6">
        <w:tc>
          <w:tcPr>
            <w:tcW w:w="4508" w:type="dxa"/>
          </w:tcPr>
          <w:p w14:paraId="6BB9D23B" w14:textId="77777777" w:rsidR="00613EE6" w:rsidRDefault="00613EE6" w:rsidP="00613EE6">
            <w:pPr>
              <w:pStyle w:val="Heading1"/>
              <w:outlineLvl w:val="0"/>
            </w:pPr>
          </w:p>
        </w:tc>
        <w:tc>
          <w:tcPr>
            <w:tcW w:w="4508" w:type="dxa"/>
          </w:tcPr>
          <w:p w14:paraId="52C30A7B" w14:textId="77777777" w:rsidR="00613EE6" w:rsidRDefault="00613EE6" w:rsidP="00613EE6">
            <w:pPr>
              <w:pStyle w:val="Heading1"/>
              <w:outlineLvl w:val="0"/>
            </w:pPr>
          </w:p>
        </w:tc>
      </w:tr>
      <w:tr w:rsidR="00613EE6" w14:paraId="7EE0337B" w14:textId="77777777" w:rsidTr="00613EE6">
        <w:tc>
          <w:tcPr>
            <w:tcW w:w="4508" w:type="dxa"/>
          </w:tcPr>
          <w:p w14:paraId="24D47FCD" w14:textId="77777777" w:rsidR="00613EE6" w:rsidRDefault="00613EE6" w:rsidP="00613EE6">
            <w:pPr>
              <w:pStyle w:val="Heading1"/>
              <w:outlineLvl w:val="0"/>
            </w:pPr>
          </w:p>
        </w:tc>
        <w:tc>
          <w:tcPr>
            <w:tcW w:w="4508" w:type="dxa"/>
          </w:tcPr>
          <w:p w14:paraId="0737B324" w14:textId="77777777" w:rsidR="00613EE6" w:rsidRDefault="00613EE6" w:rsidP="00613EE6">
            <w:pPr>
              <w:pStyle w:val="Heading1"/>
              <w:outlineLvl w:val="0"/>
            </w:pPr>
          </w:p>
        </w:tc>
      </w:tr>
      <w:tr w:rsidR="00613EE6" w14:paraId="008A1F63" w14:textId="77777777" w:rsidTr="00613EE6">
        <w:tc>
          <w:tcPr>
            <w:tcW w:w="4508" w:type="dxa"/>
          </w:tcPr>
          <w:p w14:paraId="7A23F9DB" w14:textId="77777777" w:rsidR="00613EE6" w:rsidRDefault="00613EE6" w:rsidP="00613EE6">
            <w:pPr>
              <w:pStyle w:val="Heading1"/>
              <w:outlineLvl w:val="0"/>
            </w:pPr>
          </w:p>
        </w:tc>
        <w:tc>
          <w:tcPr>
            <w:tcW w:w="4508" w:type="dxa"/>
          </w:tcPr>
          <w:p w14:paraId="51353048" w14:textId="77777777" w:rsidR="00613EE6" w:rsidRDefault="00613EE6" w:rsidP="00613EE6">
            <w:pPr>
              <w:pStyle w:val="Heading1"/>
              <w:outlineLvl w:val="0"/>
            </w:pPr>
          </w:p>
        </w:tc>
      </w:tr>
    </w:tbl>
    <w:p w14:paraId="35E39B92" w14:textId="2F2821BB" w:rsidR="00613EE6" w:rsidRPr="00884D19" w:rsidRDefault="00613EE6" w:rsidP="00613EE6">
      <w:pPr>
        <w:pStyle w:val="Heading1"/>
      </w:pPr>
      <w:r>
        <w:t xml:space="preserve"> </w:t>
      </w:r>
    </w:p>
    <w:p w14:paraId="755D2A08" w14:textId="3635EDE1" w:rsidR="001D1DA5" w:rsidRDefault="001D1DA5" w:rsidP="001D1DA5"/>
    <w:p w14:paraId="4DF3936D" w14:textId="146B8967" w:rsidR="00AD51ED" w:rsidRDefault="00AD51ED" w:rsidP="001D1DA5"/>
    <w:p w14:paraId="7C82EEDC" w14:textId="461261D6" w:rsidR="00AD51ED" w:rsidRDefault="00AD51ED" w:rsidP="001D1DA5"/>
    <w:p w14:paraId="5FF254A3" w14:textId="261C890E" w:rsidR="00D274D0" w:rsidRDefault="00D274D0" w:rsidP="00D274D0"/>
    <w:p w14:paraId="07B1F64B" w14:textId="77777777" w:rsidR="008D5B97" w:rsidRDefault="008D5B97">
      <w:pPr>
        <w:rPr>
          <w:rFonts w:eastAsiaTheme="majorEastAsia" w:cstheme="majorBidi"/>
          <w:color w:val="660066"/>
          <w:sz w:val="36"/>
          <w:szCs w:val="32"/>
        </w:rPr>
      </w:pPr>
      <w:r>
        <w:br w:type="page"/>
      </w:r>
    </w:p>
    <w:p w14:paraId="0FDC2809" w14:textId="11A79D6F" w:rsidR="009F1C8C" w:rsidRPr="001D1DA5" w:rsidRDefault="009F1C8C" w:rsidP="009F1C8C">
      <w:pPr>
        <w:pStyle w:val="Heading1"/>
      </w:pPr>
      <w:r w:rsidRPr="001D1DA5">
        <w:lastRenderedPageBreak/>
        <w:t xml:space="preserve">Activity </w:t>
      </w:r>
      <w:r w:rsidR="00A86CDC">
        <w:t>2</w:t>
      </w:r>
      <w:r w:rsidRPr="001D1DA5">
        <w:t xml:space="preserve">: </w:t>
      </w:r>
      <w:r>
        <w:t>Workshop agenda for case study</w:t>
      </w:r>
    </w:p>
    <w:p w14:paraId="27A8D263" w14:textId="116D54CA" w:rsidR="00E147B3" w:rsidRPr="00B225D3" w:rsidRDefault="00E147B3" w:rsidP="00E147B3">
      <w:r w:rsidRPr="00B225D3">
        <w:t xml:space="preserve">Someshire local authority is </w:t>
      </w:r>
      <w:r>
        <w:t>looking to commission existing homelessness services delivered by</w:t>
      </w:r>
      <w:r w:rsidRPr="00B225D3">
        <w:t xml:space="preserve"> several charities in </w:t>
      </w:r>
      <w:r>
        <w:t>S</w:t>
      </w:r>
      <w:r w:rsidRPr="00B225D3">
        <w:t>omeshire</w:t>
      </w:r>
      <w:r>
        <w:t xml:space="preserve"> through a single integrated service. Someshire local authority has confirmed that they are keen to see collaboration and to see multiple charities</w:t>
      </w:r>
      <w:r w:rsidRPr="00B225D3">
        <w:t xml:space="preserve"> to work together to deliver an integrated service.</w:t>
      </w:r>
    </w:p>
    <w:p w14:paraId="129BF2D7" w14:textId="77777777" w:rsidR="00E147B3" w:rsidRDefault="00E147B3" w:rsidP="00E147B3">
      <w:r w:rsidRPr="00B225D3">
        <w:t>They want to build a comprehensive and integrated service by streamlining it making it more accessible and targeted for their residents. This includes a common referral process and pathway through the various service options.</w:t>
      </w:r>
    </w:p>
    <w:p w14:paraId="03BFD18A" w14:textId="183754D7" w:rsidR="00E147B3" w:rsidRDefault="00E147B3" w:rsidP="00E147B3">
      <w:r>
        <w:t>The local authority has offered to host a meeting of the five charities that have decided to explore collaborative working. Two have a history of tension with each other. The remaining three have met at regular meetings and networking sessions, but have never worked together.</w:t>
      </w:r>
    </w:p>
    <w:p w14:paraId="70D64DC8" w14:textId="77777777" w:rsidR="00E147B3" w:rsidRPr="00B225D3" w:rsidRDefault="00E147B3" w:rsidP="00E147B3">
      <w:r>
        <w:t>The initial exploratory meeting has been arranged as a ‘get to know each other’ session and for the commissioner to share its intent and how the charities could contribute.</w:t>
      </w:r>
    </w:p>
    <w:p w14:paraId="1B7EE4A3" w14:textId="763DF31A" w:rsidR="00E147B3" w:rsidRPr="00B225D3" w:rsidRDefault="00E147B3" w:rsidP="00E147B3">
      <w:pPr>
        <w:rPr>
          <w:b/>
        </w:rPr>
      </w:pPr>
      <w:r w:rsidRPr="00B225D3">
        <w:rPr>
          <w:b/>
        </w:rPr>
        <w:t>Task:</w:t>
      </w:r>
    </w:p>
    <w:p w14:paraId="6E161249" w14:textId="27DF3C66" w:rsidR="00E147B3" w:rsidRDefault="00E147B3" w:rsidP="00E147B3">
      <w:r>
        <w:t xml:space="preserve">As one of the </w:t>
      </w:r>
      <w:r w:rsidR="00D02A4C">
        <w:t>five</w:t>
      </w:r>
      <w:r>
        <w:t xml:space="preserve"> invited charities, what items would you like to see on the agenda?</w:t>
      </w:r>
      <w:r w:rsidRPr="00AC27D5">
        <w:rPr>
          <w:b/>
        </w:rPr>
        <w:t xml:space="preserve"> </w:t>
      </w:r>
      <w:r w:rsidRPr="00AC27D5">
        <w:t>How would you like to see the meeting run? What would be your next steps upon receipt of the invitation to attend the meeting?</w:t>
      </w:r>
    </w:p>
    <w:p w14:paraId="6C75FBCF" w14:textId="5362BF66" w:rsidR="009F1C8C" w:rsidRPr="00E147B3" w:rsidRDefault="009F1C8C" w:rsidP="00E147B3">
      <w:pPr>
        <w:spacing w:after="0" w:line="240" w:lineRule="auto"/>
        <w:rPr>
          <w:rFonts w:ascii="Times New Roman" w:eastAsia="Times New Roman" w:hAnsi="Times New Roman" w:cs="Times New Roman"/>
          <w:color w:val="FF0000"/>
          <w:sz w:val="24"/>
          <w:szCs w:val="24"/>
          <w:lang w:eastAsia="en-GB"/>
        </w:rPr>
      </w:pPr>
    </w:p>
    <w:p w14:paraId="4D470D34" w14:textId="77777777" w:rsidR="00E82053" w:rsidRPr="001D1DA5" w:rsidRDefault="00E82053" w:rsidP="009F1C8C">
      <w:pPr>
        <w:pStyle w:val="ListParagraph"/>
        <w:spacing w:after="0" w:line="240" w:lineRule="auto"/>
        <w:rPr>
          <w:rFonts w:ascii="Times New Roman" w:eastAsia="Times New Roman" w:hAnsi="Times New Roman" w:cs="Times New Roman"/>
          <w:sz w:val="24"/>
          <w:szCs w:val="24"/>
          <w:lang w:eastAsia="en-GB"/>
        </w:rPr>
      </w:pPr>
    </w:p>
    <w:p w14:paraId="054A1F20" w14:textId="77777777" w:rsidR="009F1C8C" w:rsidRDefault="009F1C8C" w:rsidP="009F1C8C">
      <w:pPr>
        <w:pBdr>
          <w:top w:val="single" w:sz="4" w:space="1" w:color="auto"/>
          <w:left w:val="single" w:sz="4" w:space="4" w:color="auto"/>
          <w:bottom w:val="single" w:sz="4" w:space="1" w:color="auto"/>
          <w:right w:val="single" w:sz="4" w:space="4" w:color="auto"/>
        </w:pBdr>
      </w:pPr>
    </w:p>
    <w:p w14:paraId="0798C9E6" w14:textId="77777777" w:rsidR="009F1C8C" w:rsidRDefault="009F1C8C" w:rsidP="009F1C8C">
      <w:pPr>
        <w:pBdr>
          <w:top w:val="single" w:sz="4" w:space="1" w:color="auto"/>
          <w:left w:val="single" w:sz="4" w:space="4" w:color="auto"/>
          <w:bottom w:val="single" w:sz="4" w:space="1" w:color="auto"/>
          <w:right w:val="single" w:sz="4" w:space="4" w:color="auto"/>
        </w:pBdr>
      </w:pPr>
    </w:p>
    <w:p w14:paraId="0B8623AC" w14:textId="41A41BF0" w:rsidR="009F1C8C" w:rsidRDefault="009F1C8C" w:rsidP="009F1C8C">
      <w:pPr>
        <w:pBdr>
          <w:top w:val="single" w:sz="4" w:space="1" w:color="auto"/>
          <w:left w:val="single" w:sz="4" w:space="4" w:color="auto"/>
          <w:bottom w:val="single" w:sz="4" w:space="1" w:color="auto"/>
          <w:right w:val="single" w:sz="4" w:space="4" w:color="auto"/>
        </w:pBdr>
      </w:pPr>
    </w:p>
    <w:p w14:paraId="4FD0AAD1" w14:textId="1335EB98" w:rsidR="00E147B3" w:rsidRDefault="00E147B3" w:rsidP="009F1C8C">
      <w:pPr>
        <w:pBdr>
          <w:top w:val="single" w:sz="4" w:space="1" w:color="auto"/>
          <w:left w:val="single" w:sz="4" w:space="4" w:color="auto"/>
          <w:bottom w:val="single" w:sz="4" w:space="1" w:color="auto"/>
          <w:right w:val="single" w:sz="4" w:space="4" w:color="auto"/>
        </w:pBdr>
      </w:pPr>
    </w:p>
    <w:p w14:paraId="169BEDA1" w14:textId="76F7F0EF" w:rsidR="00E147B3" w:rsidRDefault="00E147B3" w:rsidP="009F1C8C">
      <w:pPr>
        <w:pBdr>
          <w:top w:val="single" w:sz="4" w:space="1" w:color="auto"/>
          <w:left w:val="single" w:sz="4" w:space="4" w:color="auto"/>
          <w:bottom w:val="single" w:sz="4" w:space="1" w:color="auto"/>
          <w:right w:val="single" w:sz="4" w:space="4" w:color="auto"/>
        </w:pBdr>
      </w:pPr>
    </w:p>
    <w:p w14:paraId="20E2EA8D" w14:textId="3C4CE217" w:rsidR="00E147B3" w:rsidRDefault="00E147B3" w:rsidP="009F1C8C">
      <w:pPr>
        <w:pBdr>
          <w:top w:val="single" w:sz="4" w:space="1" w:color="auto"/>
          <w:left w:val="single" w:sz="4" w:space="4" w:color="auto"/>
          <w:bottom w:val="single" w:sz="4" w:space="1" w:color="auto"/>
          <w:right w:val="single" w:sz="4" w:space="4" w:color="auto"/>
        </w:pBdr>
      </w:pPr>
    </w:p>
    <w:p w14:paraId="6C8A4F0A" w14:textId="110725CD" w:rsidR="00E147B3" w:rsidRDefault="00E147B3" w:rsidP="009F1C8C">
      <w:pPr>
        <w:pBdr>
          <w:top w:val="single" w:sz="4" w:space="1" w:color="auto"/>
          <w:left w:val="single" w:sz="4" w:space="4" w:color="auto"/>
          <w:bottom w:val="single" w:sz="4" w:space="1" w:color="auto"/>
          <w:right w:val="single" w:sz="4" w:space="4" w:color="auto"/>
        </w:pBdr>
      </w:pPr>
    </w:p>
    <w:p w14:paraId="5A41E3FE" w14:textId="2CD45BCB" w:rsidR="00E147B3" w:rsidRDefault="00E147B3" w:rsidP="009F1C8C">
      <w:pPr>
        <w:pBdr>
          <w:top w:val="single" w:sz="4" w:space="1" w:color="auto"/>
          <w:left w:val="single" w:sz="4" w:space="4" w:color="auto"/>
          <w:bottom w:val="single" w:sz="4" w:space="1" w:color="auto"/>
          <w:right w:val="single" w:sz="4" w:space="4" w:color="auto"/>
        </w:pBdr>
      </w:pPr>
    </w:p>
    <w:p w14:paraId="69D25063" w14:textId="4462D768" w:rsidR="00E147B3" w:rsidRDefault="00E147B3" w:rsidP="009F1C8C">
      <w:pPr>
        <w:pBdr>
          <w:top w:val="single" w:sz="4" w:space="1" w:color="auto"/>
          <w:left w:val="single" w:sz="4" w:space="4" w:color="auto"/>
          <w:bottom w:val="single" w:sz="4" w:space="1" w:color="auto"/>
          <w:right w:val="single" w:sz="4" w:space="4" w:color="auto"/>
        </w:pBdr>
      </w:pPr>
    </w:p>
    <w:p w14:paraId="1EEE8AC6" w14:textId="404E872D" w:rsidR="00E147B3" w:rsidRDefault="00E147B3" w:rsidP="009F1C8C">
      <w:pPr>
        <w:pBdr>
          <w:top w:val="single" w:sz="4" w:space="1" w:color="auto"/>
          <w:left w:val="single" w:sz="4" w:space="4" w:color="auto"/>
          <w:bottom w:val="single" w:sz="4" w:space="1" w:color="auto"/>
          <w:right w:val="single" w:sz="4" w:space="4" w:color="auto"/>
        </w:pBdr>
      </w:pPr>
    </w:p>
    <w:p w14:paraId="1FA49A7F" w14:textId="08C7C91D" w:rsidR="00E147B3" w:rsidRDefault="00E147B3" w:rsidP="009F1C8C">
      <w:pPr>
        <w:pBdr>
          <w:top w:val="single" w:sz="4" w:space="1" w:color="auto"/>
          <w:left w:val="single" w:sz="4" w:space="4" w:color="auto"/>
          <w:bottom w:val="single" w:sz="4" w:space="1" w:color="auto"/>
          <w:right w:val="single" w:sz="4" w:space="4" w:color="auto"/>
        </w:pBdr>
      </w:pPr>
    </w:p>
    <w:p w14:paraId="737B223E" w14:textId="77777777" w:rsidR="00E147B3" w:rsidRDefault="00E147B3" w:rsidP="009F1C8C">
      <w:pPr>
        <w:pBdr>
          <w:top w:val="single" w:sz="4" w:space="1" w:color="auto"/>
          <w:left w:val="single" w:sz="4" w:space="4" w:color="auto"/>
          <w:bottom w:val="single" w:sz="4" w:space="1" w:color="auto"/>
          <w:right w:val="single" w:sz="4" w:space="4" w:color="auto"/>
        </w:pBdr>
      </w:pPr>
    </w:p>
    <w:p w14:paraId="341329EB" w14:textId="77777777" w:rsidR="009F1C8C" w:rsidRDefault="009F1C8C" w:rsidP="009F1C8C">
      <w:pPr>
        <w:pBdr>
          <w:top w:val="single" w:sz="4" w:space="1" w:color="auto"/>
          <w:left w:val="single" w:sz="4" w:space="4" w:color="auto"/>
          <w:bottom w:val="single" w:sz="4" w:space="1" w:color="auto"/>
          <w:right w:val="single" w:sz="4" w:space="4" w:color="auto"/>
        </w:pBdr>
      </w:pPr>
    </w:p>
    <w:p w14:paraId="345C7977" w14:textId="77777777" w:rsidR="009F1C8C" w:rsidRDefault="009F1C8C" w:rsidP="009F1C8C">
      <w:pPr>
        <w:pBdr>
          <w:top w:val="single" w:sz="4" w:space="1" w:color="auto"/>
          <w:left w:val="single" w:sz="4" w:space="4" w:color="auto"/>
          <w:bottom w:val="single" w:sz="4" w:space="1" w:color="auto"/>
          <w:right w:val="single" w:sz="4" w:space="4" w:color="auto"/>
        </w:pBdr>
      </w:pPr>
    </w:p>
    <w:p w14:paraId="5AAC8D37" w14:textId="77777777" w:rsidR="009F1C8C" w:rsidRDefault="009F1C8C" w:rsidP="009F1C8C">
      <w:pPr>
        <w:pBdr>
          <w:top w:val="single" w:sz="4" w:space="1" w:color="auto"/>
          <w:left w:val="single" w:sz="4" w:space="4" w:color="auto"/>
          <w:bottom w:val="single" w:sz="4" w:space="1" w:color="auto"/>
          <w:right w:val="single" w:sz="4" w:space="4" w:color="auto"/>
        </w:pBdr>
      </w:pPr>
    </w:p>
    <w:p w14:paraId="28B25FA8" w14:textId="77777777" w:rsidR="009F1C8C" w:rsidRDefault="009F1C8C" w:rsidP="009F1C8C">
      <w:pPr>
        <w:pBdr>
          <w:top w:val="single" w:sz="4" w:space="1" w:color="auto"/>
          <w:left w:val="single" w:sz="4" w:space="4" w:color="auto"/>
          <w:bottom w:val="single" w:sz="4" w:space="1" w:color="auto"/>
          <w:right w:val="single" w:sz="4" w:space="4" w:color="auto"/>
        </w:pBdr>
      </w:pPr>
    </w:p>
    <w:p w14:paraId="05B30544" w14:textId="6D9D6615" w:rsidR="00E147B3" w:rsidRDefault="009F1C8C" w:rsidP="00E147B3">
      <w:pPr>
        <w:pStyle w:val="Heading1"/>
      </w:pPr>
      <w:r>
        <w:br w:type="page"/>
      </w:r>
      <w:r w:rsidR="00E147B3">
        <w:lastRenderedPageBreak/>
        <w:t xml:space="preserve">Activity </w:t>
      </w:r>
      <w:r w:rsidR="00A86CDC">
        <w:t>3</w:t>
      </w:r>
      <w:r w:rsidR="00E147B3">
        <w:t>: Knowing yourselves</w:t>
      </w:r>
    </w:p>
    <w:p w14:paraId="39C3D372" w14:textId="1100F7CD" w:rsidR="00C06ACF" w:rsidRPr="006A46F4" w:rsidRDefault="00C06ACF" w:rsidP="000A651E">
      <w:pPr>
        <w:pStyle w:val="ListParagraph"/>
        <w:numPr>
          <w:ilvl w:val="0"/>
          <w:numId w:val="7"/>
        </w:numPr>
        <w:spacing w:after="0" w:line="240" w:lineRule="auto"/>
      </w:pPr>
      <w:r w:rsidRPr="006A46F4">
        <w:rPr>
          <w:rFonts w:ascii="Calibri" w:eastAsiaTheme="minorEastAsia" w:hAnsi="Calibri" w:cs="Calibri"/>
          <w:color w:val="000000" w:themeColor="text1"/>
          <w:kern w:val="24"/>
          <w:lang w:val="en-US" w:eastAsia="en-GB"/>
        </w:rPr>
        <w:t xml:space="preserve">Take turns with </w:t>
      </w:r>
      <w:r w:rsidR="00A86CDC" w:rsidRPr="006A46F4">
        <w:rPr>
          <w:rFonts w:ascii="Calibri" w:eastAsiaTheme="minorEastAsia" w:hAnsi="Calibri" w:cs="Calibri"/>
          <w:color w:val="000000" w:themeColor="text1"/>
          <w:kern w:val="24"/>
          <w:lang w:val="en-US" w:eastAsia="en-GB"/>
        </w:rPr>
        <w:t>a</w:t>
      </w:r>
      <w:r w:rsidRPr="006A46F4">
        <w:rPr>
          <w:rFonts w:ascii="Calibri" w:eastAsiaTheme="minorEastAsia" w:hAnsi="Calibri" w:cs="Calibri"/>
          <w:color w:val="000000" w:themeColor="text1"/>
          <w:kern w:val="24"/>
          <w:lang w:val="en-US" w:eastAsia="en-GB"/>
        </w:rPr>
        <w:t xml:space="preserve"> partner interviewing each other on the following questions about your organisation:</w:t>
      </w:r>
    </w:p>
    <w:p w14:paraId="35F70BDC" w14:textId="06CBF145" w:rsidR="00C06ACF" w:rsidRPr="006A46F4" w:rsidRDefault="00C06ACF" w:rsidP="00C06ACF">
      <w:pPr>
        <w:pStyle w:val="ListParagraph"/>
        <w:spacing w:after="0" w:line="240" w:lineRule="auto"/>
        <w:ind w:left="1440"/>
        <w:rPr>
          <w:rFonts w:cstheme="minorHAnsi"/>
        </w:rPr>
      </w:pPr>
    </w:p>
    <w:tbl>
      <w:tblPr>
        <w:tblStyle w:val="TableGrid"/>
        <w:tblW w:w="0" w:type="auto"/>
        <w:tblInd w:w="-5" w:type="dxa"/>
        <w:tblLook w:val="04A0" w:firstRow="1" w:lastRow="0" w:firstColumn="1" w:lastColumn="0" w:noHBand="0" w:noVBand="1"/>
      </w:tblPr>
      <w:tblGrid>
        <w:gridCol w:w="3686"/>
        <w:gridCol w:w="5335"/>
      </w:tblGrid>
      <w:tr w:rsidR="00C06ACF" w:rsidRPr="006A46F4" w14:paraId="2E1E6850" w14:textId="77777777" w:rsidTr="00C06ACF">
        <w:tc>
          <w:tcPr>
            <w:tcW w:w="3686" w:type="dxa"/>
          </w:tcPr>
          <w:p w14:paraId="4998434B" w14:textId="4A97F7A6" w:rsidR="00C06ACF" w:rsidRPr="006A46F4" w:rsidRDefault="00C06ACF" w:rsidP="00C06ACF">
            <w:pPr>
              <w:spacing w:after="200" w:line="276" w:lineRule="auto"/>
              <w:rPr>
                <w:rFonts w:cstheme="minorHAnsi"/>
              </w:rPr>
            </w:pPr>
            <w:r w:rsidRPr="006A46F4">
              <w:rPr>
                <w:rFonts w:cstheme="minorHAnsi"/>
              </w:rPr>
              <w:t>What is your unique selling point as an organisation?</w:t>
            </w:r>
          </w:p>
          <w:p w14:paraId="16BF36E0" w14:textId="77777777" w:rsidR="00C06ACF" w:rsidRPr="006A46F4" w:rsidRDefault="00C06ACF" w:rsidP="00C06ACF">
            <w:pPr>
              <w:pStyle w:val="ListParagraph"/>
              <w:ind w:left="0"/>
            </w:pPr>
          </w:p>
        </w:tc>
        <w:tc>
          <w:tcPr>
            <w:tcW w:w="5335" w:type="dxa"/>
          </w:tcPr>
          <w:p w14:paraId="55C6F2DE" w14:textId="77777777" w:rsidR="00C06ACF" w:rsidRPr="006A46F4" w:rsidRDefault="00C06ACF" w:rsidP="00C06ACF">
            <w:pPr>
              <w:pStyle w:val="ListParagraph"/>
              <w:ind w:left="0"/>
            </w:pPr>
          </w:p>
          <w:p w14:paraId="06611638" w14:textId="77777777" w:rsidR="00C06ACF" w:rsidRPr="006A46F4" w:rsidRDefault="00C06ACF" w:rsidP="00C06ACF">
            <w:pPr>
              <w:pStyle w:val="ListParagraph"/>
              <w:ind w:left="0"/>
            </w:pPr>
          </w:p>
          <w:p w14:paraId="2EEB519D" w14:textId="77777777" w:rsidR="00C06ACF" w:rsidRPr="006A46F4" w:rsidRDefault="00C06ACF" w:rsidP="00C06ACF">
            <w:pPr>
              <w:pStyle w:val="ListParagraph"/>
              <w:ind w:left="0"/>
            </w:pPr>
          </w:p>
          <w:p w14:paraId="5DD32071" w14:textId="77777777" w:rsidR="00C06ACF" w:rsidRPr="006A46F4" w:rsidRDefault="00C06ACF" w:rsidP="00C06ACF">
            <w:pPr>
              <w:pStyle w:val="ListParagraph"/>
              <w:ind w:left="0"/>
            </w:pPr>
          </w:p>
          <w:p w14:paraId="40A8FDD3" w14:textId="14A6CB54" w:rsidR="00C06ACF" w:rsidRPr="006A46F4" w:rsidRDefault="00C06ACF" w:rsidP="00C06ACF">
            <w:pPr>
              <w:pStyle w:val="ListParagraph"/>
              <w:ind w:left="0"/>
            </w:pPr>
          </w:p>
        </w:tc>
      </w:tr>
      <w:tr w:rsidR="00C06ACF" w:rsidRPr="006A46F4" w14:paraId="67EA1583" w14:textId="77777777" w:rsidTr="00C06ACF">
        <w:tc>
          <w:tcPr>
            <w:tcW w:w="3686" w:type="dxa"/>
          </w:tcPr>
          <w:p w14:paraId="5F9484AD" w14:textId="7E497F32" w:rsidR="00C06ACF" w:rsidRPr="006A46F4" w:rsidRDefault="00C06ACF" w:rsidP="00C06ACF">
            <w:pPr>
              <w:pStyle w:val="ListParagraph"/>
              <w:ind w:left="0"/>
            </w:pPr>
            <w:r w:rsidRPr="006A46F4">
              <w:t>Do you have clear values?</w:t>
            </w:r>
          </w:p>
        </w:tc>
        <w:tc>
          <w:tcPr>
            <w:tcW w:w="5335" w:type="dxa"/>
          </w:tcPr>
          <w:p w14:paraId="08AE0E22" w14:textId="77777777" w:rsidR="00C06ACF" w:rsidRPr="006A46F4" w:rsidRDefault="00C06ACF" w:rsidP="00C06ACF">
            <w:pPr>
              <w:pStyle w:val="ListParagraph"/>
              <w:ind w:left="0"/>
            </w:pPr>
          </w:p>
          <w:p w14:paraId="556B8EB7" w14:textId="77777777" w:rsidR="00C06ACF" w:rsidRPr="006A46F4" w:rsidRDefault="00C06ACF" w:rsidP="00C06ACF">
            <w:pPr>
              <w:pStyle w:val="ListParagraph"/>
              <w:ind w:left="0"/>
            </w:pPr>
          </w:p>
          <w:p w14:paraId="60EDCA5C" w14:textId="77777777" w:rsidR="00C06ACF" w:rsidRPr="006A46F4" w:rsidRDefault="00C06ACF" w:rsidP="00C06ACF">
            <w:pPr>
              <w:pStyle w:val="ListParagraph"/>
              <w:ind w:left="0"/>
            </w:pPr>
          </w:p>
          <w:p w14:paraId="4B8016D3" w14:textId="4C600F01" w:rsidR="00C06ACF" w:rsidRPr="006A46F4" w:rsidRDefault="00C06ACF" w:rsidP="00C06ACF">
            <w:pPr>
              <w:pStyle w:val="ListParagraph"/>
              <w:ind w:left="0"/>
            </w:pPr>
          </w:p>
          <w:p w14:paraId="5FB2C2DA" w14:textId="1D7924A9" w:rsidR="00C06ACF" w:rsidRPr="006A46F4" w:rsidRDefault="00C06ACF" w:rsidP="00C06ACF">
            <w:pPr>
              <w:pStyle w:val="ListParagraph"/>
              <w:ind w:left="0"/>
            </w:pPr>
          </w:p>
        </w:tc>
      </w:tr>
      <w:tr w:rsidR="00C06ACF" w:rsidRPr="006A46F4" w14:paraId="05CABC03" w14:textId="77777777" w:rsidTr="00C06ACF">
        <w:tc>
          <w:tcPr>
            <w:tcW w:w="3686" w:type="dxa"/>
          </w:tcPr>
          <w:p w14:paraId="737CBF9A" w14:textId="77777777" w:rsidR="00C06ACF" w:rsidRPr="006A46F4" w:rsidRDefault="00C06ACF" w:rsidP="00C06ACF">
            <w:pPr>
              <w:pStyle w:val="ListParagraph"/>
              <w:ind w:left="0"/>
            </w:pPr>
            <w:r w:rsidRPr="006A46F4">
              <w:t>Do you have a clear strategy of your own?</w:t>
            </w:r>
          </w:p>
          <w:p w14:paraId="32436853" w14:textId="77777777" w:rsidR="00C06ACF" w:rsidRPr="006A46F4" w:rsidRDefault="00C06ACF" w:rsidP="00C06ACF">
            <w:pPr>
              <w:pStyle w:val="ListParagraph"/>
              <w:ind w:left="0"/>
            </w:pPr>
          </w:p>
        </w:tc>
        <w:tc>
          <w:tcPr>
            <w:tcW w:w="5335" w:type="dxa"/>
          </w:tcPr>
          <w:p w14:paraId="775CE7DB" w14:textId="77777777" w:rsidR="00C06ACF" w:rsidRPr="006A46F4" w:rsidRDefault="00C06ACF" w:rsidP="00C06ACF">
            <w:pPr>
              <w:pStyle w:val="ListParagraph"/>
              <w:ind w:left="0"/>
            </w:pPr>
          </w:p>
          <w:p w14:paraId="6D65CCA0" w14:textId="77777777" w:rsidR="00C06ACF" w:rsidRPr="006A46F4" w:rsidRDefault="00C06ACF" w:rsidP="00C06ACF">
            <w:pPr>
              <w:pStyle w:val="ListParagraph"/>
              <w:ind w:left="0"/>
            </w:pPr>
          </w:p>
          <w:p w14:paraId="317BB0E3" w14:textId="77777777" w:rsidR="00C06ACF" w:rsidRPr="006A46F4" w:rsidRDefault="00C06ACF" w:rsidP="00C06ACF">
            <w:pPr>
              <w:pStyle w:val="ListParagraph"/>
              <w:ind w:left="0"/>
            </w:pPr>
          </w:p>
          <w:p w14:paraId="695FEC2E" w14:textId="77777777" w:rsidR="00C06ACF" w:rsidRPr="006A46F4" w:rsidRDefault="00C06ACF" w:rsidP="00C06ACF">
            <w:pPr>
              <w:pStyle w:val="ListParagraph"/>
              <w:ind w:left="0"/>
            </w:pPr>
          </w:p>
          <w:p w14:paraId="055E133D" w14:textId="77777777" w:rsidR="00C06ACF" w:rsidRPr="006A46F4" w:rsidRDefault="00C06ACF" w:rsidP="00C06ACF">
            <w:pPr>
              <w:pStyle w:val="ListParagraph"/>
              <w:ind w:left="0"/>
            </w:pPr>
          </w:p>
          <w:p w14:paraId="5F060A6C" w14:textId="1FF49753" w:rsidR="00C06ACF" w:rsidRPr="006A46F4" w:rsidRDefault="00C06ACF" w:rsidP="00C06ACF">
            <w:pPr>
              <w:pStyle w:val="ListParagraph"/>
              <w:ind w:left="0"/>
            </w:pPr>
          </w:p>
        </w:tc>
      </w:tr>
      <w:tr w:rsidR="00C06ACF" w:rsidRPr="006A46F4" w14:paraId="2AD73B9C" w14:textId="77777777" w:rsidTr="00C06ACF">
        <w:tc>
          <w:tcPr>
            <w:tcW w:w="3686" w:type="dxa"/>
          </w:tcPr>
          <w:p w14:paraId="0E902CC9" w14:textId="77777777" w:rsidR="00C06ACF" w:rsidRPr="006A46F4" w:rsidRDefault="00C06ACF" w:rsidP="00C06ACF">
            <w:pPr>
              <w:pStyle w:val="ListParagraph"/>
              <w:ind w:left="0"/>
            </w:pPr>
            <w:r w:rsidRPr="006A46F4">
              <w:t>Do you have a strong idea of your organisational strengths and weaknesses?</w:t>
            </w:r>
          </w:p>
          <w:p w14:paraId="1A482725" w14:textId="36163F89" w:rsidR="00C06ACF" w:rsidRPr="006A46F4" w:rsidRDefault="00C06ACF" w:rsidP="00C06ACF">
            <w:pPr>
              <w:pStyle w:val="ListParagraph"/>
              <w:ind w:left="0"/>
            </w:pPr>
          </w:p>
        </w:tc>
        <w:tc>
          <w:tcPr>
            <w:tcW w:w="5335" w:type="dxa"/>
          </w:tcPr>
          <w:p w14:paraId="54A54FAE" w14:textId="77777777" w:rsidR="00C06ACF" w:rsidRPr="006A46F4" w:rsidRDefault="00C06ACF" w:rsidP="00C06ACF">
            <w:pPr>
              <w:pStyle w:val="ListParagraph"/>
              <w:ind w:left="0"/>
            </w:pPr>
          </w:p>
          <w:p w14:paraId="35393976" w14:textId="77777777" w:rsidR="00C06ACF" w:rsidRPr="006A46F4" w:rsidRDefault="00C06ACF" w:rsidP="00C06ACF">
            <w:pPr>
              <w:pStyle w:val="ListParagraph"/>
              <w:ind w:left="0"/>
            </w:pPr>
          </w:p>
          <w:p w14:paraId="098F872D" w14:textId="77777777" w:rsidR="00C06ACF" w:rsidRPr="006A46F4" w:rsidRDefault="00C06ACF" w:rsidP="00C06ACF">
            <w:pPr>
              <w:pStyle w:val="ListParagraph"/>
              <w:ind w:left="0"/>
            </w:pPr>
          </w:p>
          <w:p w14:paraId="064471FB" w14:textId="77777777" w:rsidR="00C06ACF" w:rsidRPr="006A46F4" w:rsidRDefault="00C06ACF" w:rsidP="00C06ACF">
            <w:pPr>
              <w:pStyle w:val="ListParagraph"/>
              <w:ind w:left="0"/>
            </w:pPr>
          </w:p>
          <w:p w14:paraId="38BB93F1" w14:textId="77777777" w:rsidR="00C06ACF" w:rsidRPr="006A46F4" w:rsidRDefault="00C06ACF" w:rsidP="00C06ACF">
            <w:pPr>
              <w:pStyle w:val="ListParagraph"/>
              <w:ind w:left="0"/>
            </w:pPr>
          </w:p>
          <w:p w14:paraId="760660DB" w14:textId="77777777" w:rsidR="00C06ACF" w:rsidRPr="006A46F4" w:rsidRDefault="00C06ACF" w:rsidP="00C06ACF">
            <w:pPr>
              <w:pStyle w:val="ListParagraph"/>
              <w:ind w:left="0"/>
            </w:pPr>
          </w:p>
          <w:p w14:paraId="483A91A3" w14:textId="77777777" w:rsidR="00C06ACF" w:rsidRPr="006A46F4" w:rsidRDefault="00C06ACF" w:rsidP="00C06ACF">
            <w:pPr>
              <w:pStyle w:val="ListParagraph"/>
              <w:ind w:left="0"/>
            </w:pPr>
          </w:p>
          <w:p w14:paraId="237FBF80" w14:textId="77777777" w:rsidR="00C06ACF" w:rsidRPr="006A46F4" w:rsidRDefault="00C06ACF" w:rsidP="00C06ACF">
            <w:pPr>
              <w:pStyle w:val="ListParagraph"/>
              <w:ind w:left="0"/>
            </w:pPr>
          </w:p>
          <w:p w14:paraId="6348E7CC" w14:textId="77777777" w:rsidR="00C06ACF" w:rsidRPr="006A46F4" w:rsidRDefault="00C06ACF" w:rsidP="00C06ACF">
            <w:pPr>
              <w:pStyle w:val="ListParagraph"/>
              <w:ind w:left="0"/>
            </w:pPr>
          </w:p>
          <w:p w14:paraId="5D128723" w14:textId="76E250F6" w:rsidR="00C06ACF" w:rsidRPr="006A46F4" w:rsidRDefault="00C06ACF" w:rsidP="00C06ACF">
            <w:pPr>
              <w:pStyle w:val="ListParagraph"/>
              <w:ind w:left="0"/>
            </w:pPr>
          </w:p>
        </w:tc>
      </w:tr>
      <w:tr w:rsidR="00C06ACF" w:rsidRPr="006A46F4" w14:paraId="58E26E76" w14:textId="77777777" w:rsidTr="00C06ACF">
        <w:tc>
          <w:tcPr>
            <w:tcW w:w="3686" w:type="dxa"/>
          </w:tcPr>
          <w:p w14:paraId="7BDAB246" w14:textId="77777777" w:rsidR="00C06ACF" w:rsidRPr="006A46F4" w:rsidRDefault="00C06ACF" w:rsidP="00C06ACF">
            <w:pPr>
              <w:pStyle w:val="ListParagraph"/>
              <w:ind w:left="0"/>
            </w:pPr>
            <w:r w:rsidRPr="006A46F4">
              <w:t>What do you want from a collaboration?</w:t>
            </w:r>
          </w:p>
          <w:p w14:paraId="70B48B19" w14:textId="77777777" w:rsidR="00C06ACF" w:rsidRPr="006A46F4" w:rsidRDefault="00C06ACF" w:rsidP="00C06ACF">
            <w:pPr>
              <w:pStyle w:val="ListParagraph"/>
              <w:ind w:left="0"/>
            </w:pPr>
          </w:p>
          <w:p w14:paraId="6674CFE4" w14:textId="77777777" w:rsidR="00C06ACF" w:rsidRPr="006A46F4" w:rsidRDefault="00C06ACF" w:rsidP="00C06ACF">
            <w:pPr>
              <w:pStyle w:val="ListParagraph"/>
              <w:ind w:left="0"/>
            </w:pPr>
          </w:p>
          <w:p w14:paraId="1AEB4CC7" w14:textId="77777777" w:rsidR="00C06ACF" w:rsidRPr="006A46F4" w:rsidRDefault="00C06ACF" w:rsidP="00C06ACF">
            <w:pPr>
              <w:pStyle w:val="ListParagraph"/>
              <w:ind w:left="0"/>
            </w:pPr>
          </w:p>
          <w:p w14:paraId="5BE3FE4F" w14:textId="77777777" w:rsidR="00C06ACF" w:rsidRPr="006A46F4" w:rsidRDefault="00C06ACF" w:rsidP="00C06ACF">
            <w:pPr>
              <w:pStyle w:val="ListParagraph"/>
              <w:ind w:left="0"/>
            </w:pPr>
          </w:p>
          <w:p w14:paraId="18DE7101" w14:textId="77777777" w:rsidR="00C06ACF" w:rsidRPr="006A46F4" w:rsidRDefault="00C06ACF" w:rsidP="00C06ACF">
            <w:pPr>
              <w:pStyle w:val="ListParagraph"/>
              <w:ind w:left="0"/>
            </w:pPr>
          </w:p>
          <w:p w14:paraId="1E1686BF" w14:textId="549FFDF5" w:rsidR="00C06ACF" w:rsidRPr="006A46F4" w:rsidRDefault="00C06ACF" w:rsidP="00C06ACF">
            <w:pPr>
              <w:pStyle w:val="ListParagraph"/>
              <w:ind w:left="0"/>
            </w:pPr>
          </w:p>
        </w:tc>
        <w:tc>
          <w:tcPr>
            <w:tcW w:w="5335" w:type="dxa"/>
          </w:tcPr>
          <w:p w14:paraId="613C1444" w14:textId="77777777" w:rsidR="00C06ACF" w:rsidRPr="006A46F4" w:rsidRDefault="00C06ACF" w:rsidP="00C06ACF">
            <w:pPr>
              <w:pStyle w:val="ListParagraph"/>
              <w:ind w:left="0"/>
            </w:pPr>
          </w:p>
        </w:tc>
      </w:tr>
      <w:tr w:rsidR="00C06ACF" w:rsidRPr="006A46F4" w14:paraId="1D83D2B3" w14:textId="77777777" w:rsidTr="00C06ACF">
        <w:tc>
          <w:tcPr>
            <w:tcW w:w="3686" w:type="dxa"/>
          </w:tcPr>
          <w:p w14:paraId="75D83913" w14:textId="77777777" w:rsidR="00C06ACF" w:rsidRPr="006A46F4" w:rsidRDefault="00C06ACF" w:rsidP="00C06ACF">
            <w:pPr>
              <w:pStyle w:val="ListParagraph"/>
              <w:ind w:left="0"/>
            </w:pPr>
            <w:r w:rsidRPr="006A46F4">
              <w:t>What stage of organisational development do you think you are in?</w:t>
            </w:r>
          </w:p>
          <w:p w14:paraId="01B48514" w14:textId="069DFBF9" w:rsidR="00C06ACF" w:rsidRPr="006A46F4" w:rsidRDefault="00C06ACF" w:rsidP="00C06ACF">
            <w:pPr>
              <w:pStyle w:val="ListParagraph"/>
              <w:ind w:left="0"/>
            </w:pPr>
          </w:p>
        </w:tc>
        <w:tc>
          <w:tcPr>
            <w:tcW w:w="5335" w:type="dxa"/>
          </w:tcPr>
          <w:p w14:paraId="2E452004" w14:textId="77777777" w:rsidR="00C06ACF" w:rsidRPr="006A46F4" w:rsidRDefault="00C06ACF" w:rsidP="00C06ACF">
            <w:pPr>
              <w:pStyle w:val="ListParagraph"/>
              <w:ind w:left="0"/>
            </w:pPr>
          </w:p>
          <w:p w14:paraId="28A5B06E" w14:textId="77777777" w:rsidR="00C06ACF" w:rsidRPr="006A46F4" w:rsidRDefault="00C06ACF" w:rsidP="00C06ACF">
            <w:pPr>
              <w:pStyle w:val="ListParagraph"/>
              <w:ind w:left="0"/>
            </w:pPr>
          </w:p>
          <w:p w14:paraId="5C86FA7F" w14:textId="77777777" w:rsidR="00C06ACF" w:rsidRPr="006A46F4" w:rsidRDefault="00C06ACF" w:rsidP="00C06ACF">
            <w:pPr>
              <w:pStyle w:val="ListParagraph"/>
              <w:ind w:left="0"/>
            </w:pPr>
          </w:p>
          <w:p w14:paraId="0654317E" w14:textId="77777777" w:rsidR="00C06ACF" w:rsidRPr="006A46F4" w:rsidRDefault="00C06ACF" w:rsidP="00C06ACF">
            <w:pPr>
              <w:pStyle w:val="ListParagraph"/>
              <w:ind w:left="0"/>
            </w:pPr>
          </w:p>
          <w:p w14:paraId="5556BE86" w14:textId="77777777" w:rsidR="00C06ACF" w:rsidRPr="006A46F4" w:rsidRDefault="00C06ACF" w:rsidP="00C06ACF">
            <w:pPr>
              <w:pStyle w:val="ListParagraph"/>
              <w:ind w:left="0"/>
            </w:pPr>
          </w:p>
          <w:p w14:paraId="28BACDBF" w14:textId="77777777" w:rsidR="00C06ACF" w:rsidRPr="006A46F4" w:rsidRDefault="00C06ACF" w:rsidP="00C06ACF">
            <w:pPr>
              <w:pStyle w:val="ListParagraph"/>
              <w:ind w:left="0"/>
            </w:pPr>
          </w:p>
          <w:p w14:paraId="75578CD0" w14:textId="77777777" w:rsidR="00C06ACF" w:rsidRPr="006A46F4" w:rsidRDefault="00C06ACF" w:rsidP="00C06ACF">
            <w:pPr>
              <w:pStyle w:val="ListParagraph"/>
              <w:ind w:left="0"/>
            </w:pPr>
          </w:p>
          <w:p w14:paraId="05620C70" w14:textId="2173DFA5" w:rsidR="00C06ACF" w:rsidRPr="006A46F4" w:rsidRDefault="00C06ACF" w:rsidP="00C06ACF">
            <w:pPr>
              <w:pStyle w:val="ListParagraph"/>
              <w:ind w:left="0"/>
            </w:pPr>
          </w:p>
        </w:tc>
      </w:tr>
    </w:tbl>
    <w:p w14:paraId="58F38555" w14:textId="77777777" w:rsidR="00C06ACF" w:rsidRPr="00C06ACF" w:rsidRDefault="00C06ACF" w:rsidP="00C06ACF">
      <w:pPr>
        <w:pStyle w:val="ListParagraph"/>
        <w:spacing w:after="0" w:line="240" w:lineRule="auto"/>
        <w:ind w:left="1440"/>
      </w:pPr>
    </w:p>
    <w:p w14:paraId="03BB5457" w14:textId="77777777" w:rsidR="002A59F9" w:rsidRPr="002A59F9" w:rsidRDefault="002A59F9" w:rsidP="002A59F9"/>
    <w:p w14:paraId="7AFC59CC" w14:textId="5596AD7E" w:rsidR="00D274D0" w:rsidRDefault="00D274D0" w:rsidP="001D1DA5">
      <w:pPr>
        <w:pStyle w:val="Heading1"/>
      </w:pPr>
      <w:r>
        <w:lastRenderedPageBreak/>
        <w:t xml:space="preserve">Activity </w:t>
      </w:r>
      <w:r w:rsidR="00A86CDC">
        <w:t>4</w:t>
      </w:r>
      <w:r>
        <w:t xml:space="preserve">: </w:t>
      </w:r>
      <w:r w:rsidR="008E3331">
        <w:t xml:space="preserve">Your Conflict Style </w:t>
      </w:r>
      <w:r w:rsidR="00AD51ED">
        <w:t>(optional activity)</w:t>
      </w:r>
    </w:p>
    <w:p w14:paraId="3EFE9D18" w14:textId="7CA24326" w:rsidR="00851B99" w:rsidRPr="006A46F4" w:rsidRDefault="00851B99" w:rsidP="00F04B10">
      <w:pPr>
        <w:rPr>
          <w:rFonts w:cstheme="minorHAnsi"/>
        </w:rPr>
      </w:pPr>
      <w:r w:rsidRPr="006A46F4">
        <w:rPr>
          <w:rFonts w:cstheme="minorHAnsi"/>
        </w:rPr>
        <w:t xml:space="preserve">In pairs, work through the interview questions about your own conflict style.     </w:t>
      </w:r>
      <w:r w:rsidR="00A86CDC" w:rsidRPr="006A46F4">
        <w:rPr>
          <w:rFonts w:cstheme="minorHAnsi"/>
        </w:rPr>
        <w:t xml:space="preserve">Working with a </w:t>
      </w:r>
      <w:r w:rsidRPr="006A46F4">
        <w:rPr>
          <w:rFonts w:cstheme="minorHAnsi"/>
        </w:rPr>
        <w:t xml:space="preserve">partner </w:t>
      </w:r>
      <w:r w:rsidR="00A86CDC" w:rsidRPr="006A46F4">
        <w:rPr>
          <w:rFonts w:cstheme="minorHAnsi"/>
        </w:rPr>
        <w:t>is helpful to have a more objective view!</w:t>
      </w:r>
    </w:p>
    <w:tbl>
      <w:tblPr>
        <w:tblStyle w:val="TableGrid"/>
        <w:tblW w:w="0" w:type="auto"/>
        <w:tblInd w:w="-5" w:type="dxa"/>
        <w:tblLook w:val="04A0" w:firstRow="1" w:lastRow="0" w:firstColumn="1" w:lastColumn="0" w:noHBand="0" w:noVBand="1"/>
      </w:tblPr>
      <w:tblGrid>
        <w:gridCol w:w="3686"/>
        <w:gridCol w:w="5335"/>
      </w:tblGrid>
      <w:tr w:rsidR="00851B99" w:rsidRPr="006A46F4" w14:paraId="6058CA40" w14:textId="77777777" w:rsidTr="000A651E">
        <w:tc>
          <w:tcPr>
            <w:tcW w:w="3686" w:type="dxa"/>
          </w:tcPr>
          <w:p w14:paraId="1A3C9535" w14:textId="73744716" w:rsidR="00851B99" w:rsidRPr="006A46F4" w:rsidRDefault="00851B99" w:rsidP="00851B99">
            <w:pPr>
              <w:pStyle w:val="ListParagraph"/>
              <w:numPr>
                <w:ilvl w:val="0"/>
                <w:numId w:val="12"/>
              </w:numPr>
              <w:spacing w:after="200" w:line="276" w:lineRule="auto"/>
            </w:pPr>
            <w:r w:rsidRPr="006A46F4">
              <w:t>How do you define conflict?</w:t>
            </w:r>
          </w:p>
        </w:tc>
        <w:tc>
          <w:tcPr>
            <w:tcW w:w="5335" w:type="dxa"/>
          </w:tcPr>
          <w:p w14:paraId="2134E175" w14:textId="77777777" w:rsidR="00851B99" w:rsidRPr="006A46F4" w:rsidRDefault="00851B99" w:rsidP="000A651E">
            <w:pPr>
              <w:pStyle w:val="ListParagraph"/>
              <w:ind w:left="0"/>
            </w:pPr>
          </w:p>
          <w:p w14:paraId="04B9F8C2" w14:textId="77777777" w:rsidR="00851B99" w:rsidRPr="006A46F4" w:rsidRDefault="00851B99" w:rsidP="000A651E">
            <w:pPr>
              <w:pStyle w:val="ListParagraph"/>
              <w:ind w:left="0"/>
            </w:pPr>
          </w:p>
          <w:p w14:paraId="6D88E73E" w14:textId="77777777" w:rsidR="00851B99" w:rsidRPr="006A46F4" w:rsidRDefault="00851B99" w:rsidP="000A651E">
            <w:pPr>
              <w:pStyle w:val="ListParagraph"/>
              <w:ind w:left="0"/>
            </w:pPr>
          </w:p>
          <w:p w14:paraId="381C1B47" w14:textId="77777777" w:rsidR="00851B99" w:rsidRPr="006A46F4" w:rsidRDefault="00851B99" w:rsidP="000A651E">
            <w:pPr>
              <w:pStyle w:val="ListParagraph"/>
              <w:ind w:left="0"/>
            </w:pPr>
          </w:p>
          <w:p w14:paraId="294F400C" w14:textId="77777777" w:rsidR="00851B99" w:rsidRPr="006A46F4" w:rsidRDefault="00851B99" w:rsidP="000A651E">
            <w:pPr>
              <w:pStyle w:val="ListParagraph"/>
              <w:ind w:left="0"/>
            </w:pPr>
          </w:p>
        </w:tc>
      </w:tr>
      <w:tr w:rsidR="00851B99" w:rsidRPr="006A46F4" w14:paraId="737AAC0D" w14:textId="77777777" w:rsidTr="000A651E">
        <w:tc>
          <w:tcPr>
            <w:tcW w:w="3686" w:type="dxa"/>
          </w:tcPr>
          <w:p w14:paraId="4953D470" w14:textId="09B7D04C" w:rsidR="00851B99" w:rsidRPr="006A46F4" w:rsidRDefault="00851B99" w:rsidP="00851B99">
            <w:pPr>
              <w:pStyle w:val="ListParagraph"/>
              <w:numPr>
                <w:ilvl w:val="0"/>
                <w:numId w:val="12"/>
              </w:numPr>
            </w:pPr>
            <w:r w:rsidRPr="006A46F4">
              <w:t>What is your typical response to conflict?</w:t>
            </w:r>
          </w:p>
        </w:tc>
        <w:tc>
          <w:tcPr>
            <w:tcW w:w="5335" w:type="dxa"/>
          </w:tcPr>
          <w:p w14:paraId="3009A8B3" w14:textId="77777777" w:rsidR="00851B99" w:rsidRPr="006A46F4" w:rsidRDefault="00851B99" w:rsidP="000A651E">
            <w:pPr>
              <w:pStyle w:val="ListParagraph"/>
              <w:ind w:left="0"/>
            </w:pPr>
          </w:p>
          <w:p w14:paraId="7D99B6F6" w14:textId="77777777" w:rsidR="00851B99" w:rsidRPr="006A46F4" w:rsidRDefault="00851B99" w:rsidP="000A651E">
            <w:pPr>
              <w:pStyle w:val="ListParagraph"/>
              <w:ind w:left="0"/>
            </w:pPr>
          </w:p>
          <w:p w14:paraId="0D0CF6B4" w14:textId="77777777" w:rsidR="00851B99" w:rsidRPr="006A46F4" w:rsidRDefault="00851B99" w:rsidP="000A651E">
            <w:pPr>
              <w:pStyle w:val="ListParagraph"/>
              <w:ind w:left="0"/>
            </w:pPr>
          </w:p>
          <w:p w14:paraId="45610A44" w14:textId="77777777" w:rsidR="00851B99" w:rsidRPr="006A46F4" w:rsidRDefault="00851B99" w:rsidP="000A651E">
            <w:pPr>
              <w:pStyle w:val="ListParagraph"/>
              <w:ind w:left="0"/>
            </w:pPr>
          </w:p>
          <w:p w14:paraId="36D3B95B" w14:textId="77777777" w:rsidR="00851B99" w:rsidRPr="006A46F4" w:rsidRDefault="00851B99" w:rsidP="000A651E">
            <w:pPr>
              <w:pStyle w:val="ListParagraph"/>
              <w:ind w:left="0"/>
            </w:pPr>
          </w:p>
        </w:tc>
      </w:tr>
      <w:tr w:rsidR="00851B99" w:rsidRPr="006A46F4" w14:paraId="451174E6" w14:textId="77777777" w:rsidTr="000A651E">
        <w:tc>
          <w:tcPr>
            <w:tcW w:w="3686" w:type="dxa"/>
          </w:tcPr>
          <w:p w14:paraId="35A6C4FD" w14:textId="12801182" w:rsidR="00851B99" w:rsidRPr="006A46F4" w:rsidRDefault="00851B99" w:rsidP="00851B99">
            <w:pPr>
              <w:pStyle w:val="ListParagraph"/>
              <w:numPr>
                <w:ilvl w:val="0"/>
                <w:numId w:val="12"/>
              </w:numPr>
            </w:pPr>
            <w:r w:rsidRPr="006A46F4">
              <w:t>What is your greatest strength when dealing with conflict?</w:t>
            </w:r>
          </w:p>
        </w:tc>
        <w:tc>
          <w:tcPr>
            <w:tcW w:w="5335" w:type="dxa"/>
          </w:tcPr>
          <w:p w14:paraId="59DFF546" w14:textId="77777777" w:rsidR="00851B99" w:rsidRPr="006A46F4" w:rsidRDefault="00851B99" w:rsidP="000A651E">
            <w:pPr>
              <w:pStyle w:val="ListParagraph"/>
              <w:ind w:left="0"/>
            </w:pPr>
          </w:p>
          <w:p w14:paraId="7FD176B0" w14:textId="77777777" w:rsidR="00851B99" w:rsidRPr="006A46F4" w:rsidRDefault="00851B99" w:rsidP="000A651E">
            <w:pPr>
              <w:pStyle w:val="ListParagraph"/>
              <w:ind w:left="0"/>
            </w:pPr>
          </w:p>
          <w:p w14:paraId="5784BBA8" w14:textId="77777777" w:rsidR="00851B99" w:rsidRDefault="00851B99" w:rsidP="000A651E">
            <w:pPr>
              <w:pStyle w:val="ListParagraph"/>
              <w:ind w:left="0"/>
            </w:pPr>
          </w:p>
          <w:p w14:paraId="155B2F71" w14:textId="77777777" w:rsidR="00586830" w:rsidRPr="006A46F4" w:rsidRDefault="00586830" w:rsidP="000A651E">
            <w:pPr>
              <w:pStyle w:val="ListParagraph"/>
              <w:ind w:left="0"/>
            </w:pPr>
          </w:p>
          <w:p w14:paraId="1A200F46" w14:textId="77777777" w:rsidR="00851B99" w:rsidRPr="006A46F4" w:rsidRDefault="00851B99" w:rsidP="000A651E">
            <w:pPr>
              <w:pStyle w:val="ListParagraph"/>
              <w:ind w:left="0"/>
            </w:pPr>
          </w:p>
          <w:p w14:paraId="5AF6B1D7" w14:textId="77777777" w:rsidR="00851B99" w:rsidRPr="006A46F4" w:rsidRDefault="00851B99" w:rsidP="000A651E">
            <w:pPr>
              <w:pStyle w:val="ListParagraph"/>
              <w:ind w:left="0"/>
            </w:pPr>
          </w:p>
        </w:tc>
      </w:tr>
      <w:tr w:rsidR="00851B99" w:rsidRPr="006A46F4" w14:paraId="749CE7C6" w14:textId="77777777" w:rsidTr="008331FE">
        <w:trPr>
          <w:trHeight w:val="1824"/>
        </w:trPr>
        <w:tc>
          <w:tcPr>
            <w:tcW w:w="3686" w:type="dxa"/>
          </w:tcPr>
          <w:p w14:paraId="2AB5F4D9" w14:textId="22A02EF5" w:rsidR="00851B99" w:rsidRPr="006A46F4" w:rsidRDefault="00851B99" w:rsidP="00851B99">
            <w:pPr>
              <w:pStyle w:val="ListParagraph"/>
              <w:numPr>
                <w:ilvl w:val="0"/>
                <w:numId w:val="12"/>
              </w:numPr>
            </w:pPr>
            <w:r w:rsidRPr="006A46F4">
              <w:t>If you could change one thing about how you deal with conflict, what would it be and why?</w:t>
            </w:r>
          </w:p>
        </w:tc>
        <w:tc>
          <w:tcPr>
            <w:tcW w:w="5335" w:type="dxa"/>
          </w:tcPr>
          <w:p w14:paraId="217EF1BD" w14:textId="77777777" w:rsidR="00851B99" w:rsidRPr="006A46F4" w:rsidRDefault="00851B99" w:rsidP="000A651E">
            <w:pPr>
              <w:pStyle w:val="ListParagraph"/>
              <w:ind w:left="0"/>
            </w:pPr>
          </w:p>
          <w:p w14:paraId="049A8FBB" w14:textId="77777777" w:rsidR="00851B99" w:rsidRPr="006A46F4" w:rsidRDefault="00851B99" w:rsidP="000A651E">
            <w:pPr>
              <w:pStyle w:val="ListParagraph"/>
              <w:ind w:left="0"/>
            </w:pPr>
          </w:p>
          <w:p w14:paraId="3888AD62" w14:textId="77777777" w:rsidR="00851B99" w:rsidRPr="006A46F4" w:rsidRDefault="00851B99" w:rsidP="000A651E">
            <w:pPr>
              <w:pStyle w:val="ListParagraph"/>
              <w:ind w:left="0"/>
            </w:pPr>
          </w:p>
          <w:p w14:paraId="6957D0E4" w14:textId="77777777" w:rsidR="00851B99" w:rsidRPr="006A46F4" w:rsidRDefault="00851B99" w:rsidP="000A651E">
            <w:pPr>
              <w:pStyle w:val="ListParagraph"/>
              <w:ind w:left="0"/>
            </w:pPr>
          </w:p>
          <w:p w14:paraId="68F5B46F" w14:textId="77777777" w:rsidR="00851B99" w:rsidRPr="006A46F4" w:rsidRDefault="00851B99" w:rsidP="000A651E">
            <w:pPr>
              <w:pStyle w:val="ListParagraph"/>
              <w:ind w:left="0"/>
            </w:pPr>
          </w:p>
          <w:p w14:paraId="3517FEF6" w14:textId="77777777" w:rsidR="00851B99" w:rsidRPr="006A46F4" w:rsidRDefault="00851B99" w:rsidP="000A651E">
            <w:pPr>
              <w:pStyle w:val="ListParagraph"/>
              <w:ind w:left="0"/>
            </w:pPr>
          </w:p>
        </w:tc>
      </w:tr>
      <w:tr w:rsidR="00851B99" w:rsidRPr="006A46F4" w14:paraId="5B95FF96" w14:textId="77777777" w:rsidTr="000A651E">
        <w:tc>
          <w:tcPr>
            <w:tcW w:w="3686" w:type="dxa"/>
          </w:tcPr>
          <w:p w14:paraId="0CE82FC3" w14:textId="09642D49" w:rsidR="00851B99" w:rsidRPr="006A46F4" w:rsidRDefault="00851B99" w:rsidP="00851B99">
            <w:pPr>
              <w:pStyle w:val="ListParagraph"/>
              <w:numPr>
                <w:ilvl w:val="0"/>
                <w:numId w:val="12"/>
              </w:numPr>
            </w:pPr>
            <w:r w:rsidRPr="006A46F4">
              <w:t>What is the most important outcome of conflict?</w:t>
            </w:r>
          </w:p>
          <w:p w14:paraId="427CFBA5" w14:textId="77777777" w:rsidR="00851B99" w:rsidRPr="006A46F4" w:rsidRDefault="00851B99" w:rsidP="000A651E">
            <w:pPr>
              <w:pStyle w:val="ListParagraph"/>
              <w:ind w:left="0"/>
            </w:pPr>
          </w:p>
          <w:p w14:paraId="4FCEBE6F" w14:textId="77777777" w:rsidR="00851B99" w:rsidRPr="006A46F4" w:rsidRDefault="00851B99" w:rsidP="000A651E">
            <w:pPr>
              <w:pStyle w:val="ListParagraph"/>
              <w:ind w:left="0"/>
            </w:pPr>
          </w:p>
          <w:p w14:paraId="496C8BD4" w14:textId="77777777" w:rsidR="00851B99" w:rsidRPr="006A46F4" w:rsidRDefault="00851B99" w:rsidP="000A651E">
            <w:pPr>
              <w:pStyle w:val="ListParagraph"/>
              <w:ind w:left="0"/>
            </w:pPr>
          </w:p>
          <w:p w14:paraId="643D263F" w14:textId="77777777" w:rsidR="00851B99" w:rsidRPr="006A46F4" w:rsidRDefault="00851B99" w:rsidP="000A651E">
            <w:pPr>
              <w:pStyle w:val="ListParagraph"/>
              <w:ind w:left="0"/>
            </w:pPr>
          </w:p>
          <w:p w14:paraId="18F11DC0" w14:textId="77777777" w:rsidR="00851B99" w:rsidRPr="006A46F4" w:rsidRDefault="00851B99" w:rsidP="000A651E">
            <w:pPr>
              <w:pStyle w:val="ListParagraph"/>
              <w:ind w:left="0"/>
            </w:pPr>
          </w:p>
        </w:tc>
        <w:tc>
          <w:tcPr>
            <w:tcW w:w="5335" w:type="dxa"/>
          </w:tcPr>
          <w:p w14:paraId="750F0093" w14:textId="77777777" w:rsidR="00851B99" w:rsidRPr="006A46F4" w:rsidRDefault="00851B99" w:rsidP="000A651E">
            <w:pPr>
              <w:pStyle w:val="ListParagraph"/>
              <w:ind w:left="0"/>
            </w:pPr>
          </w:p>
        </w:tc>
      </w:tr>
      <w:tr w:rsidR="00851B99" w:rsidRPr="006A46F4" w14:paraId="396B00CE" w14:textId="77777777" w:rsidTr="000A651E">
        <w:tc>
          <w:tcPr>
            <w:tcW w:w="3686" w:type="dxa"/>
          </w:tcPr>
          <w:p w14:paraId="1E74B246" w14:textId="7556CCDA" w:rsidR="00851B99" w:rsidRPr="006A46F4" w:rsidRDefault="00851B99" w:rsidP="00A86CDC">
            <w:pPr>
              <w:pStyle w:val="ListParagraph"/>
              <w:numPr>
                <w:ilvl w:val="0"/>
                <w:numId w:val="12"/>
              </w:numPr>
            </w:pPr>
            <w:r w:rsidRPr="006A46F4">
              <w:t>How can conflict be detrimental to a team?</w:t>
            </w:r>
          </w:p>
        </w:tc>
        <w:tc>
          <w:tcPr>
            <w:tcW w:w="5335" w:type="dxa"/>
          </w:tcPr>
          <w:p w14:paraId="7DE7F3EE" w14:textId="77777777" w:rsidR="00851B99" w:rsidRPr="006A46F4" w:rsidRDefault="00851B99" w:rsidP="000A651E">
            <w:pPr>
              <w:pStyle w:val="ListParagraph"/>
              <w:ind w:left="0"/>
            </w:pPr>
          </w:p>
          <w:p w14:paraId="4685DCC2" w14:textId="77777777" w:rsidR="00851B99" w:rsidRPr="006A46F4" w:rsidRDefault="00851B99" w:rsidP="000A651E">
            <w:pPr>
              <w:pStyle w:val="ListParagraph"/>
              <w:ind w:left="0"/>
            </w:pPr>
          </w:p>
          <w:p w14:paraId="1872DC84" w14:textId="77777777" w:rsidR="00851B99" w:rsidRPr="006A46F4" w:rsidRDefault="00851B99" w:rsidP="000A651E">
            <w:pPr>
              <w:pStyle w:val="ListParagraph"/>
              <w:ind w:left="0"/>
            </w:pPr>
          </w:p>
          <w:p w14:paraId="098265DC" w14:textId="77777777" w:rsidR="00851B99" w:rsidRPr="006A46F4" w:rsidRDefault="00851B99" w:rsidP="000A651E">
            <w:pPr>
              <w:pStyle w:val="ListParagraph"/>
              <w:ind w:left="0"/>
            </w:pPr>
          </w:p>
          <w:p w14:paraId="44F656C1" w14:textId="77777777" w:rsidR="00851B99" w:rsidRPr="006A46F4" w:rsidRDefault="00851B99" w:rsidP="000A651E">
            <w:pPr>
              <w:pStyle w:val="ListParagraph"/>
              <w:ind w:left="0"/>
            </w:pPr>
          </w:p>
        </w:tc>
      </w:tr>
      <w:tr w:rsidR="00851B99" w:rsidRPr="006A46F4" w14:paraId="4E28D2B5" w14:textId="77777777" w:rsidTr="000A651E">
        <w:tc>
          <w:tcPr>
            <w:tcW w:w="3686" w:type="dxa"/>
          </w:tcPr>
          <w:p w14:paraId="3738841F" w14:textId="77777777" w:rsidR="00851B99" w:rsidRPr="006A46F4" w:rsidRDefault="00851B99" w:rsidP="00851B99">
            <w:pPr>
              <w:pStyle w:val="ListParagraph"/>
              <w:numPr>
                <w:ilvl w:val="0"/>
                <w:numId w:val="12"/>
              </w:numPr>
            </w:pPr>
            <w:r w:rsidRPr="006A46F4">
              <w:t>What do you do when someone avoids conflict with you?</w:t>
            </w:r>
          </w:p>
          <w:p w14:paraId="0F996B80" w14:textId="77777777" w:rsidR="00C25F76" w:rsidRPr="006A46F4" w:rsidRDefault="00C25F76" w:rsidP="00C25F76"/>
          <w:p w14:paraId="5040D29C" w14:textId="77777777" w:rsidR="00C25F76" w:rsidRPr="006A46F4" w:rsidRDefault="00C25F76" w:rsidP="00C25F76"/>
          <w:p w14:paraId="261D1B98" w14:textId="1B1A050F" w:rsidR="00C25F76" w:rsidRPr="006A46F4" w:rsidRDefault="00C25F76" w:rsidP="00C25F76"/>
        </w:tc>
        <w:tc>
          <w:tcPr>
            <w:tcW w:w="5335" w:type="dxa"/>
          </w:tcPr>
          <w:p w14:paraId="45B865DE" w14:textId="77777777" w:rsidR="00851B99" w:rsidRPr="006A46F4" w:rsidRDefault="00851B99" w:rsidP="000A651E">
            <w:pPr>
              <w:pStyle w:val="ListParagraph"/>
              <w:ind w:left="0"/>
            </w:pPr>
          </w:p>
        </w:tc>
      </w:tr>
      <w:tr w:rsidR="00C25F76" w:rsidRPr="006A46F4" w14:paraId="36D2F9EB" w14:textId="77777777" w:rsidTr="000A651E">
        <w:tc>
          <w:tcPr>
            <w:tcW w:w="3686" w:type="dxa"/>
          </w:tcPr>
          <w:p w14:paraId="2E49B6D7" w14:textId="7E714CD0" w:rsidR="00C25F76" w:rsidRPr="006A46F4" w:rsidRDefault="00C25F76" w:rsidP="00851B99">
            <w:pPr>
              <w:pStyle w:val="ListParagraph"/>
              <w:numPr>
                <w:ilvl w:val="0"/>
                <w:numId w:val="12"/>
              </w:numPr>
            </w:pPr>
            <w:r w:rsidRPr="006A46F4">
              <w:t>What are some reasons to avoid conflict?</w:t>
            </w:r>
          </w:p>
        </w:tc>
        <w:tc>
          <w:tcPr>
            <w:tcW w:w="5335" w:type="dxa"/>
          </w:tcPr>
          <w:p w14:paraId="66106D86" w14:textId="77777777" w:rsidR="00C25F76" w:rsidRPr="006A46F4" w:rsidRDefault="00C25F76" w:rsidP="000A651E">
            <w:pPr>
              <w:pStyle w:val="ListParagraph"/>
              <w:ind w:left="0"/>
            </w:pPr>
          </w:p>
          <w:p w14:paraId="734D8282" w14:textId="77777777" w:rsidR="00C25F76" w:rsidRPr="006A46F4" w:rsidRDefault="00C25F76" w:rsidP="000A651E">
            <w:pPr>
              <w:pStyle w:val="ListParagraph"/>
              <w:ind w:left="0"/>
            </w:pPr>
          </w:p>
          <w:p w14:paraId="035AD8D1" w14:textId="77777777" w:rsidR="00C25F76" w:rsidRPr="006A46F4" w:rsidRDefault="00C25F76" w:rsidP="000A651E">
            <w:pPr>
              <w:pStyle w:val="ListParagraph"/>
              <w:ind w:left="0"/>
            </w:pPr>
          </w:p>
          <w:p w14:paraId="602A9880" w14:textId="77777777" w:rsidR="00C25F76" w:rsidRPr="006A46F4" w:rsidRDefault="00C25F76" w:rsidP="000A651E">
            <w:pPr>
              <w:pStyle w:val="ListParagraph"/>
              <w:ind w:left="0"/>
            </w:pPr>
          </w:p>
          <w:p w14:paraId="5CF825E7" w14:textId="4F3C8797" w:rsidR="00C25F76" w:rsidRPr="006A46F4" w:rsidRDefault="00C25F76" w:rsidP="000A651E">
            <w:pPr>
              <w:pStyle w:val="ListParagraph"/>
              <w:ind w:left="0"/>
            </w:pPr>
          </w:p>
        </w:tc>
      </w:tr>
    </w:tbl>
    <w:p w14:paraId="0C446C0C" w14:textId="77777777" w:rsidR="00851B99" w:rsidRPr="002A59F9" w:rsidRDefault="00851B99" w:rsidP="00851B99"/>
    <w:sectPr w:rsidR="00851B99" w:rsidRPr="002A59F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53CCB" w14:textId="77777777" w:rsidR="00B14178" w:rsidRDefault="00B14178" w:rsidP="004F49F6">
      <w:pPr>
        <w:spacing w:after="0" w:line="240" w:lineRule="auto"/>
      </w:pPr>
      <w:r>
        <w:separator/>
      </w:r>
    </w:p>
  </w:endnote>
  <w:endnote w:type="continuationSeparator" w:id="0">
    <w:p w14:paraId="2E37EB33" w14:textId="77777777" w:rsidR="00B14178" w:rsidRDefault="00B14178" w:rsidP="004F4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E8D3D" w14:textId="77777777" w:rsidR="00B14178" w:rsidRDefault="00B14178" w:rsidP="004F49F6">
      <w:pPr>
        <w:spacing w:after="0" w:line="240" w:lineRule="auto"/>
      </w:pPr>
      <w:r>
        <w:separator/>
      </w:r>
    </w:p>
  </w:footnote>
  <w:footnote w:type="continuationSeparator" w:id="0">
    <w:p w14:paraId="250D039F" w14:textId="77777777" w:rsidR="00B14178" w:rsidRDefault="00B14178" w:rsidP="004F49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92131" w14:textId="63E44598" w:rsidR="004F49F6" w:rsidRDefault="00B34A27" w:rsidP="004F49F6">
    <w:pPr>
      <w:pStyle w:val="Header"/>
      <w:tabs>
        <w:tab w:val="clear" w:pos="4513"/>
        <w:tab w:val="clear" w:pos="9026"/>
        <w:tab w:val="left" w:pos="7130"/>
      </w:tabs>
      <w:jc w:val="right"/>
    </w:pPr>
    <w:r w:rsidRPr="00B34A27">
      <w:rPr>
        <w:noProof/>
      </w:rPr>
      <w:drawing>
        <wp:anchor distT="0" distB="0" distL="114300" distR="114300" simplePos="0" relativeHeight="251658240" behindDoc="0" locked="0" layoutInCell="1" allowOverlap="1" wp14:anchorId="4E01C01E" wp14:editId="39AC1B4C">
          <wp:simplePos x="0" y="0"/>
          <wp:positionH relativeFrom="margin">
            <wp:posOffset>3606800</wp:posOffset>
          </wp:positionH>
          <wp:positionV relativeFrom="paragraph">
            <wp:posOffset>-100330</wp:posOffset>
          </wp:positionV>
          <wp:extent cx="1057983" cy="359952"/>
          <wp:effectExtent l="0" t="0" r="0" b="2540"/>
          <wp:wrapNone/>
          <wp:docPr id="6" name="Picture 2" descr="See the source image">
            <a:extLst xmlns:a="http://schemas.openxmlformats.org/drawingml/2006/main">
              <a:ext uri="{FF2B5EF4-FFF2-40B4-BE49-F238E27FC236}">
                <a16:creationId xmlns:a16="http://schemas.microsoft.com/office/drawing/2014/main" id="{289DDB07-8AD7-6110-08E3-B451F6192DC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See the source image">
                    <a:extLst>
                      <a:ext uri="{FF2B5EF4-FFF2-40B4-BE49-F238E27FC236}">
                        <a16:creationId xmlns:a16="http://schemas.microsoft.com/office/drawing/2014/main" id="{289DDB07-8AD7-6110-08E3-B451F6192DCB}"/>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983" cy="359952"/>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BFDBE61" wp14:editId="5FD5CD34">
          <wp:simplePos x="0" y="0"/>
          <wp:positionH relativeFrom="column">
            <wp:posOffset>4813300</wp:posOffset>
          </wp:positionH>
          <wp:positionV relativeFrom="paragraph">
            <wp:posOffset>-100330</wp:posOffset>
          </wp:positionV>
          <wp:extent cx="1417955" cy="32766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7955" cy="327660"/>
                  </a:xfrm>
                  <a:prstGeom prst="rect">
                    <a:avLst/>
                  </a:prstGeom>
                  <a:noFill/>
                  <a:ln>
                    <a:noFill/>
                  </a:ln>
                </pic:spPr>
              </pic:pic>
            </a:graphicData>
          </a:graphic>
          <wp14:sizeRelH relativeFrom="page">
            <wp14:pctWidth>0</wp14:pctWidth>
          </wp14:sizeRelH>
          <wp14:sizeRelV relativeFrom="page">
            <wp14:pctHeight>0</wp14:pctHeight>
          </wp14:sizeRelV>
        </wp:anchor>
      </w:drawing>
    </w:r>
    <w:r w:rsidR="004F49F6">
      <w:tab/>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6686D"/>
    <w:multiLevelType w:val="hybridMultilevel"/>
    <w:tmpl w:val="F38616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E56337"/>
    <w:multiLevelType w:val="hybridMultilevel"/>
    <w:tmpl w:val="170C9E62"/>
    <w:lvl w:ilvl="0" w:tplc="0809000F">
      <w:start w:val="1"/>
      <w:numFmt w:val="decimal"/>
      <w:lvlText w:val="%1."/>
      <w:lvlJc w:val="left"/>
      <w:pPr>
        <w:ind w:left="766" w:hanging="360"/>
      </w:pPr>
    </w:lvl>
    <w:lvl w:ilvl="1" w:tplc="08090019" w:tentative="1">
      <w:start w:val="1"/>
      <w:numFmt w:val="lowerLetter"/>
      <w:lvlText w:val="%2."/>
      <w:lvlJc w:val="left"/>
      <w:pPr>
        <w:ind w:left="1486" w:hanging="360"/>
      </w:pPr>
    </w:lvl>
    <w:lvl w:ilvl="2" w:tplc="0809001B" w:tentative="1">
      <w:start w:val="1"/>
      <w:numFmt w:val="lowerRoman"/>
      <w:lvlText w:val="%3."/>
      <w:lvlJc w:val="right"/>
      <w:pPr>
        <w:ind w:left="2206" w:hanging="180"/>
      </w:pPr>
    </w:lvl>
    <w:lvl w:ilvl="3" w:tplc="0809000F" w:tentative="1">
      <w:start w:val="1"/>
      <w:numFmt w:val="decimal"/>
      <w:lvlText w:val="%4."/>
      <w:lvlJc w:val="left"/>
      <w:pPr>
        <w:ind w:left="2926" w:hanging="360"/>
      </w:pPr>
    </w:lvl>
    <w:lvl w:ilvl="4" w:tplc="08090019" w:tentative="1">
      <w:start w:val="1"/>
      <w:numFmt w:val="lowerLetter"/>
      <w:lvlText w:val="%5."/>
      <w:lvlJc w:val="left"/>
      <w:pPr>
        <w:ind w:left="3646" w:hanging="360"/>
      </w:pPr>
    </w:lvl>
    <w:lvl w:ilvl="5" w:tplc="0809001B" w:tentative="1">
      <w:start w:val="1"/>
      <w:numFmt w:val="lowerRoman"/>
      <w:lvlText w:val="%6."/>
      <w:lvlJc w:val="right"/>
      <w:pPr>
        <w:ind w:left="4366" w:hanging="180"/>
      </w:pPr>
    </w:lvl>
    <w:lvl w:ilvl="6" w:tplc="0809000F" w:tentative="1">
      <w:start w:val="1"/>
      <w:numFmt w:val="decimal"/>
      <w:lvlText w:val="%7."/>
      <w:lvlJc w:val="left"/>
      <w:pPr>
        <w:ind w:left="5086" w:hanging="360"/>
      </w:pPr>
    </w:lvl>
    <w:lvl w:ilvl="7" w:tplc="08090019" w:tentative="1">
      <w:start w:val="1"/>
      <w:numFmt w:val="lowerLetter"/>
      <w:lvlText w:val="%8."/>
      <w:lvlJc w:val="left"/>
      <w:pPr>
        <w:ind w:left="5806" w:hanging="360"/>
      </w:pPr>
    </w:lvl>
    <w:lvl w:ilvl="8" w:tplc="0809001B" w:tentative="1">
      <w:start w:val="1"/>
      <w:numFmt w:val="lowerRoman"/>
      <w:lvlText w:val="%9."/>
      <w:lvlJc w:val="right"/>
      <w:pPr>
        <w:ind w:left="6526" w:hanging="180"/>
      </w:pPr>
    </w:lvl>
  </w:abstractNum>
  <w:abstractNum w:abstractNumId="2" w15:restartNumberingAfterBreak="0">
    <w:nsid w:val="28057ED5"/>
    <w:multiLevelType w:val="hybridMultilevel"/>
    <w:tmpl w:val="27960B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36E4322"/>
    <w:multiLevelType w:val="hybridMultilevel"/>
    <w:tmpl w:val="3EBE4E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5365F7"/>
    <w:multiLevelType w:val="hybridMultilevel"/>
    <w:tmpl w:val="E52C4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DE1F8F"/>
    <w:multiLevelType w:val="hybridMultilevel"/>
    <w:tmpl w:val="ECAE6A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90C2F15"/>
    <w:multiLevelType w:val="hybridMultilevel"/>
    <w:tmpl w:val="D706A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0D320A"/>
    <w:multiLevelType w:val="hybridMultilevel"/>
    <w:tmpl w:val="4D426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1A3308"/>
    <w:multiLevelType w:val="hybridMultilevel"/>
    <w:tmpl w:val="2F58A0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3A666A"/>
    <w:multiLevelType w:val="hybridMultilevel"/>
    <w:tmpl w:val="132CF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C20BD2"/>
    <w:multiLevelType w:val="hybridMultilevel"/>
    <w:tmpl w:val="5F9C5D02"/>
    <w:lvl w:ilvl="0" w:tplc="923A29D2">
      <w:start w:val="1"/>
      <w:numFmt w:val="bullet"/>
      <w:lvlText w:val=""/>
      <w:lvlJc w:val="left"/>
      <w:pPr>
        <w:tabs>
          <w:tab w:val="num" w:pos="360"/>
        </w:tabs>
        <w:ind w:left="360" w:hanging="360"/>
      </w:pPr>
      <w:rPr>
        <w:rFonts w:ascii="Wingdings 2" w:hAnsi="Wingdings 2" w:hint="default"/>
      </w:rPr>
    </w:lvl>
    <w:lvl w:ilvl="1" w:tplc="EB329EEC">
      <w:start w:val="1"/>
      <w:numFmt w:val="bullet"/>
      <w:lvlText w:val=""/>
      <w:lvlJc w:val="left"/>
      <w:pPr>
        <w:tabs>
          <w:tab w:val="num" w:pos="1080"/>
        </w:tabs>
        <w:ind w:left="1080" w:hanging="360"/>
      </w:pPr>
      <w:rPr>
        <w:rFonts w:ascii="Wingdings 2" w:hAnsi="Wingdings 2" w:hint="default"/>
      </w:rPr>
    </w:lvl>
    <w:lvl w:ilvl="2" w:tplc="6DA85B50" w:tentative="1">
      <w:start w:val="1"/>
      <w:numFmt w:val="bullet"/>
      <w:lvlText w:val=""/>
      <w:lvlJc w:val="left"/>
      <w:pPr>
        <w:tabs>
          <w:tab w:val="num" w:pos="1800"/>
        </w:tabs>
        <w:ind w:left="1800" w:hanging="360"/>
      </w:pPr>
      <w:rPr>
        <w:rFonts w:ascii="Wingdings 2" w:hAnsi="Wingdings 2" w:hint="default"/>
      </w:rPr>
    </w:lvl>
    <w:lvl w:ilvl="3" w:tplc="6F827104" w:tentative="1">
      <w:start w:val="1"/>
      <w:numFmt w:val="bullet"/>
      <w:lvlText w:val=""/>
      <w:lvlJc w:val="left"/>
      <w:pPr>
        <w:tabs>
          <w:tab w:val="num" w:pos="2520"/>
        </w:tabs>
        <w:ind w:left="2520" w:hanging="360"/>
      </w:pPr>
      <w:rPr>
        <w:rFonts w:ascii="Wingdings 2" w:hAnsi="Wingdings 2" w:hint="default"/>
      </w:rPr>
    </w:lvl>
    <w:lvl w:ilvl="4" w:tplc="3BC2F4E4" w:tentative="1">
      <w:start w:val="1"/>
      <w:numFmt w:val="bullet"/>
      <w:lvlText w:val=""/>
      <w:lvlJc w:val="left"/>
      <w:pPr>
        <w:tabs>
          <w:tab w:val="num" w:pos="3240"/>
        </w:tabs>
        <w:ind w:left="3240" w:hanging="360"/>
      </w:pPr>
      <w:rPr>
        <w:rFonts w:ascii="Wingdings 2" w:hAnsi="Wingdings 2" w:hint="default"/>
      </w:rPr>
    </w:lvl>
    <w:lvl w:ilvl="5" w:tplc="8B886ACA" w:tentative="1">
      <w:start w:val="1"/>
      <w:numFmt w:val="bullet"/>
      <w:lvlText w:val=""/>
      <w:lvlJc w:val="left"/>
      <w:pPr>
        <w:tabs>
          <w:tab w:val="num" w:pos="3960"/>
        </w:tabs>
        <w:ind w:left="3960" w:hanging="360"/>
      </w:pPr>
      <w:rPr>
        <w:rFonts w:ascii="Wingdings 2" w:hAnsi="Wingdings 2" w:hint="default"/>
      </w:rPr>
    </w:lvl>
    <w:lvl w:ilvl="6" w:tplc="3A6240FE" w:tentative="1">
      <w:start w:val="1"/>
      <w:numFmt w:val="bullet"/>
      <w:lvlText w:val=""/>
      <w:lvlJc w:val="left"/>
      <w:pPr>
        <w:tabs>
          <w:tab w:val="num" w:pos="4680"/>
        </w:tabs>
        <w:ind w:left="4680" w:hanging="360"/>
      </w:pPr>
      <w:rPr>
        <w:rFonts w:ascii="Wingdings 2" w:hAnsi="Wingdings 2" w:hint="default"/>
      </w:rPr>
    </w:lvl>
    <w:lvl w:ilvl="7" w:tplc="E2DCB8D0" w:tentative="1">
      <w:start w:val="1"/>
      <w:numFmt w:val="bullet"/>
      <w:lvlText w:val=""/>
      <w:lvlJc w:val="left"/>
      <w:pPr>
        <w:tabs>
          <w:tab w:val="num" w:pos="5400"/>
        </w:tabs>
        <w:ind w:left="5400" w:hanging="360"/>
      </w:pPr>
      <w:rPr>
        <w:rFonts w:ascii="Wingdings 2" w:hAnsi="Wingdings 2" w:hint="default"/>
      </w:rPr>
    </w:lvl>
    <w:lvl w:ilvl="8" w:tplc="7C40332C" w:tentative="1">
      <w:start w:val="1"/>
      <w:numFmt w:val="bullet"/>
      <w:lvlText w:val=""/>
      <w:lvlJc w:val="left"/>
      <w:pPr>
        <w:tabs>
          <w:tab w:val="num" w:pos="6120"/>
        </w:tabs>
        <w:ind w:left="6120" w:hanging="360"/>
      </w:pPr>
      <w:rPr>
        <w:rFonts w:ascii="Wingdings 2" w:hAnsi="Wingdings 2" w:hint="default"/>
      </w:rPr>
    </w:lvl>
  </w:abstractNum>
  <w:abstractNum w:abstractNumId="11" w15:restartNumberingAfterBreak="0">
    <w:nsid w:val="7E207308"/>
    <w:multiLevelType w:val="hybridMultilevel"/>
    <w:tmpl w:val="A686F7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8"/>
  </w:num>
  <w:num w:numId="3">
    <w:abstractNumId w:val="3"/>
  </w:num>
  <w:num w:numId="4">
    <w:abstractNumId w:val="9"/>
  </w:num>
  <w:num w:numId="5">
    <w:abstractNumId w:val="1"/>
  </w:num>
  <w:num w:numId="6">
    <w:abstractNumId w:val="10"/>
  </w:num>
  <w:num w:numId="7">
    <w:abstractNumId w:val="0"/>
  </w:num>
  <w:num w:numId="8">
    <w:abstractNumId w:val="4"/>
  </w:num>
  <w:num w:numId="9">
    <w:abstractNumId w:val="5"/>
  </w:num>
  <w:num w:numId="10">
    <w:abstractNumId w:val="2"/>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2BC"/>
    <w:rsid w:val="00005174"/>
    <w:rsid w:val="000A651E"/>
    <w:rsid w:val="000D0319"/>
    <w:rsid w:val="001015C4"/>
    <w:rsid w:val="00112CA0"/>
    <w:rsid w:val="00134D88"/>
    <w:rsid w:val="00157F17"/>
    <w:rsid w:val="001A0921"/>
    <w:rsid w:val="001D1DA5"/>
    <w:rsid w:val="002133CB"/>
    <w:rsid w:val="00227A76"/>
    <w:rsid w:val="00265236"/>
    <w:rsid w:val="002666DA"/>
    <w:rsid w:val="00295554"/>
    <w:rsid w:val="002A59F9"/>
    <w:rsid w:val="003717FD"/>
    <w:rsid w:val="00387FAF"/>
    <w:rsid w:val="004672BC"/>
    <w:rsid w:val="004F49F6"/>
    <w:rsid w:val="00586830"/>
    <w:rsid w:val="00587804"/>
    <w:rsid w:val="00610CBD"/>
    <w:rsid w:val="0061135C"/>
    <w:rsid w:val="00613EE6"/>
    <w:rsid w:val="0062390B"/>
    <w:rsid w:val="0066722C"/>
    <w:rsid w:val="00682066"/>
    <w:rsid w:val="006A46F4"/>
    <w:rsid w:val="006C14E8"/>
    <w:rsid w:val="00704A3A"/>
    <w:rsid w:val="00711C40"/>
    <w:rsid w:val="007813EF"/>
    <w:rsid w:val="00786812"/>
    <w:rsid w:val="008331FE"/>
    <w:rsid w:val="00851B99"/>
    <w:rsid w:val="00870A8D"/>
    <w:rsid w:val="00884D19"/>
    <w:rsid w:val="008D5B97"/>
    <w:rsid w:val="008E3331"/>
    <w:rsid w:val="009A7031"/>
    <w:rsid w:val="009F1C8C"/>
    <w:rsid w:val="00A86CDC"/>
    <w:rsid w:val="00AD51ED"/>
    <w:rsid w:val="00B14178"/>
    <w:rsid w:val="00B34A27"/>
    <w:rsid w:val="00BD6D25"/>
    <w:rsid w:val="00C06ACF"/>
    <w:rsid w:val="00C20FAC"/>
    <w:rsid w:val="00C25F76"/>
    <w:rsid w:val="00C3584C"/>
    <w:rsid w:val="00CA40AB"/>
    <w:rsid w:val="00CB1AAE"/>
    <w:rsid w:val="00CC4DA7"/>
    <w:rsid w:val="00CE0ECA"/>
    <w:rsid w:val="00CF1810"/>
    <w:rsid w:val="00D02A4C"/>
    <w:rsid w:val="00D06B5D"/>
    <w:rsid w:val="00D12FBA"/>
    <w:rsid w:val="00D274D0"/>
    <w:rsid w:val="00D54D44"/>
    <w:rsid w:val="00D9794C"/>
    <w:rsid w:val="00E147B3"/>
    <w:rsid w:val="00E56EDF"/>
    <w:rsid w:val="00E733B4"/>
    <w:rsid w:val="00E82053"/>
    <w:rsid w:val="00E911E8"/>
    <w:rsid w:val="00ED0C45"/>
    <w:rsid w:val="00F04B10"/>
    <w:rsid w:val="00F424BB"/>
    <w:rsid w:val="00F677A4"/>
    <w:rsid w:val="5AEEC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7C83C1"/>
  <w15:chartTrackingRefBased/>
  <w15:docId w15:val="{595BC623-2635-45BF-8343-E535EF9FE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1D1DA5"/>
    <w:pPr>
      <w:keepNext/>
      <w:keepLines/>
      <w:spacing w:before="120" w:after="120"/>
      <w:outlineLvl w:val="0"/>
    </w:pPr>
    <w:rPr>
      <w:rFonts w:eastAsiaTheme="majorEastAsia" w:cstheme="majorBidi"/>
      <w:color w:val="660066"/>
      <w:sz w:val="36"/>
      <w:szCs w:val="32"/>
    </w:rPr>
  </w:style>
  <w:style w:type="paragraph" w:styleId="Heading2">
    <w:name w:val="heading 2"/>
    <w:basedOn w:val="Normal"/>
    <w:next w:val="Normal"/>
    <w:link w:val="Heading2Char"/>
    <w:autoRedefine/>
    <w:uiPriority w:val="9"/>
    <w:unhideWhenUsed/>
    <w:qFormat/>
    <w:rsid w:val="00610CBD"/>
    <w:pPr>
      <w:keepNext/>
      <w:keepLines/>
      <w:spacing w:before="120" w:after="120"/>
      <w:outlineLvl w:val="1"/>
    </w:pPr>
    <w:rPr>
      <w:rFonts w:asciiTheme="majorHAnsi" w:eastAsiaTheme="majorEastAsia" w:hAnsiTheme="majorHAnsi" w:cstheme="majorBidi"/>
      <w:b/>
      <w:color w:val="660066"/>
      <w:sz w:val="36"/>
      <w:szCs w:val="26"/>
    </w:rPr>
  </w:style>
  <w:style w:type="paragraph" w:styleId="Heading3">
    <w:name w:val="heading 3"/>
    <w:basedOn w:val="Normal"/>
    <w:next w:val="Normal"/>
    <w:link w:val="Heading3Char"/>
    <w:autoRedefine/>
    <w:uiPriority w:val="9"/>
    <w:unhideWhenUsed/>
    <w:qFormat/>
    <w:rsid w:val="002133CB"/>
    <w:pPr>
      <w:keepNext/>
      <w:keepLines/>
      <w:spacing w:before="120" w:after="120"/>
      <w:outlineLvl w:val="2"/>
    </w:pPr>
    <w:rPr>
      <w:rFonts w:eastAsiaTheme="majorEastAsia" w:cstheme="majorBid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1DA5"/>
    <w:rPr>
      <w:rFonts w:eastAsiaTheme="majorEastAsia" w:cstheme="majorBidi"/>
      <w:color w:val="660066"/>
      <w:sz w:val="36"/>
      <w:szCs w:val="32"/>
    </w:rPr>
  </w:style>
  <w:style w:type="character" w:customStyle="1" w:styleId="Heading2Char">
    <w:name w:val="Heading 2 Char"/>
    <w:basedOn w:val="DefaultParagraphFont"/>
    <w:link w:val="Heading2"/>
    <w:uiPriority w:val="9"/>
    <w:rsid w:val="00610CBD"/>
    <w:rPr>
      <w:rFonts w:asciiTheme="majorHAnsi" w:eastAsiaTheme="majorEastAsia" w:hAnsiTheme="majorHAnsi" w:cstheme="majorBidi"/>
      <w:b/>
      <w:color w:val="660066"/>
      <w:sz w:val="36"/>
      <w:szCs w:val="26"/>
    </w:rPr>
  </w:style>
  <w:style w:type="character" w:customStyle="1" w:styleId="Heading3Char">
    <w:name w:val="Heading 3 Char"/>
    <w:basedOn w:val="DefaultParagraphFont"/>
    <w:link w:val="Heading3"/>
    <w:uiPriority w:val="9"/>
    <w:rsid w:val="002133CB"/>
    <w:rPr>
      <w:rFonts w:eastAsiaTheme="majorEastAsia" w:cstheme="majorBidi"/>
      <w:sz w:val="28"/>
      <w:szCs w:val="24"/>
    </w:rPr>
  </w:style>
  <w:style w:type="paragraph" w:styleId="ListParagraph">
    <w:name w:val="List Paragraph"/>
    <w:basedOn w:val="Normal"/>
    <w:uiPriority w:val="34"/>
    <w:qFormat/>
    <w:rsid w:val="00C20FAC"/>
    <w:pPr>
      <w:ind w:left="720"/>
      <w:contextualSpacing/>
    </w:pPr>
  </w:style>
  <w:style w:type="table" w:styleId="TableGrid">
    <w:name w:val="Table Grid"/>
    <w:basedOn w:val="TableNormal"/>
    <w:uiPriority w:val="39"/>
    <w:rsid w:val="00157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49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9F6"/>
  </w:style>
  <w:style w:type="paragraph" w:styleId="Footer">
    <w:name w:val="footer"/>
    <w:basedOn w:val="Normal"/>
    <w:link w:val="FooterChar"/>
    <w:uiPriority w:val="99"/>
    <w:unhideWhenUsed/>
    <w:rsid w:val="004F49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9F6"/>
  </w:style>
  <w:style w:type="paragraph" w:styleId="BalloonText">
    <w:name w:val="Balloon Text"/>
    <w:basedOn w:val="Normal"/>
    <w:link w:val="BalloonTextChar"/>
    <w:rsid w:val="00C06ACF"/>
    <w:pPr>
      <w:spacing w:after="0" w:line="240" w:lineRule="auto"/>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rsid w:val="00C06ACF"/>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43290">
      <w:bodyDiv w:val="1"/>
      <w:marLeft w:val="0"/>
      <w:marRight w:val="0"/>
      <w:marTop w:val="0"/>
      <w:marBottom w:val="0"/>
      <w:divBdr>
        <w:top w:val="none" w:sz="0" w:space="0" w:color="auto"/>
        <w:left w:val="none" w:sz="0" w:space="0" w:color="auto"/>
        <w:bottom w:val="none" w:sz="0" w:space="0" w:color="auto"/>
        <w:right w:val="none" w:sz="0" w:space="0" w:color="auto"/>
      </w:divBdr>
    </w:div>
    <w:div w:id="657465879">
      <w:bodyDiv w:val="1"/>
      <w:marLeft w:val="0"/>
      <w:marRight w:val="0"/>
      <w:marTop w:val="0"/>
      <w:marBottom w:val="0"/>
      <w:divBdr>
        <w:top w:val="none" w:sz="0" w:space="0" w:color="auto"/>
        <w:left w:val="none" w:sz="0" w:space="0" w:color="auto"/>
        <w:bottom w:val="none" w:sz="0" w:space="0" w:color="auto"/>
        <w:right w:val="none" w:sz="0" w:space="0" w:color="auto"/>
      </w:divBdr>
      <w:divsChild>
        <w:div w:id="97064292">
          <w:marLeft w:val="749"/>
          <w:marRight w:val="0"/>
          <w:marTop w:val="0"/>
          <w:marBottom w:val="0"/>
          <w:divBdr>
            <w:top w:val="none" w:sz="0" w:space="0" w:color="auto"/>
            <w:left w:val="none" w:sz="0" w:space="0" w:color="auto"/>
            <w:bottom w:val="none" w:sz="0" w:space="0" w:color="auto"/>
            <w:right w:val="none" w:sz="0" w:space="0" w:color="auto"/>
          </w:divBdr>
        </w:div>
        <w:div w:id="423110624">
          <w:marLeft w:val="749"/>
          <w:marRight w:val="0"/>
          <w:marTop w:val="0"/>
          <w:marBottom w:val="0"/>
          <w:divBdr>
            <w:top w:val="none" w:sz="0" w:space="0" w:color="auto"/>
            <w:left w:val="none" w:sz="0" w:space="0" w:color="auto"/>
            <w:bottom w:val="none" w:sz="0" w:space="0" w:color="auto"/>
            <w:right w:val="none" w:sz="0" w:space="0" w:color="auto"/>
          </w:divBdr>
        </w:div>
        <w:div w:id="1980069887">
          <w:marLeft w:val="749"/>
          <w:marRight w:val="0"/>
          <w:marTop w:val="0"/>
          <w:marBottom w:val="0"/>
          <w:divBdr>
            <w:top w:val="none" w:sz="0" w:space="0" w:color="auto"/>
            <w:left w:val="none" w:sz="0" w:space="0" w:color="auto"/>
            <w:bottom w:val="none" w:sz="0" w:space="0" w:color="auto"/>
            <w:right w:val="none" w:sz="0" w:space="0" w:color="auto"/>
          </w:divBdr>
        </w:div>
      </w:divsChild>
    </w:div>
    <w:div w:id="1352338243">
      <w:bodyDiv w:val="1"/>
      <w:marLeft w:val="0"/>
      <w:marRight w:val="0"/>
      <w:marTop w:val="0"/>
      <w:marBottom w:val="0"/>
      <w:divBdr>
        <w:top w:val="none" w:sz="0" w:space="0" w:color="auto"/>
        <w:left w:val="none" w:sz="0" w:space="0" w:color="auto"/>
        <w:bottom w:val="none" w:sz="0" w:space="0" w:color="auto"/>
        <w:right w:val="none" w:sz="0" w:space="0" w:color="auto"/>
      </w:divBdr>
      <w:divsChild>
        <w:div w:id="417483165">
          <w:marLeft w:val="749"/>
          <w:marRight w:val="0"/>
          <w:marTop w:val="83"/>
          <w:marBottom w:val="0"/>
          <w:divBdr>
            <w:top w:val="none" w:sz="0" w:space="0" w:color="auto"/>
            <w:left w:val="none" w:sz="0" w:space="0" w:color="auto"/>
            <w:bottom w:val="none" w:sz="0" w:space="0" w:color="auto"/>
            <w:right w:val="none" w:sz="0" w:space="0" w:color="auto"/>
          </w:divBdr>
        </w:div>
        <w:div w:id="484971635">
          <w:marLeft w:val="749"/>
          <w:marRight w:val="0"/>
          <w:marTop w:val="83"/>
          <w:marBottom w:val="0"/>
          <w:divBdr>
            <w:top w:val="none" w:sz="0" w:space="0" w:color="auto"/>
            <w:left w:val="none" w:sz="0" w:space="0" w:color="auto"/>
            <w:bottom w:val="none" w:sz="0" w:space="0" w:color="auto"/>
            <w:right w:val="none" w:sz="0" w:space="0" w:color="auto"/>
          </w:divBdr>
        </w:div>
        <w:div w:id="783578763">
          <w:marLeft w:val="749"/>
          <w:marRight w:val="0"/>
          <w:marTop w:val="83"/>
          <w:marBottom w:val="0"/>
          <w:divBdr>
            <w:top w:val="none" w:sz="0" w:space="0" w:color="auto"/>
            <w:left w:val="none" w:sz="0" w:space="0" w:color="auto"/>
            <w:bottom w:val="none" w:sz="0" w:space="0" w:color="auto"/>
            <w:right w:val="none" w:sz="0" w:space="0" w:color="auto"/>
          </w:divBdr>
        </w:div>
        <w:div w:id="1683313152">
          <w:marLeft w:val="374"/>
          <w:marRight w:val="0"/>
          <w:marTop w:val="105"/>
          <w:marBottom w:val="0"/>
          <w:divBdr>
            <w:top w:val="none" w:sz="0" w:space="0" w:color="auto"/>
            <w:left w:val="none" w:sz="0" w:space="0" w:color="auto"/>
            <w:bottom w:val="none" w:sz="0" w:space="0" w:color="auto"/>
            <w:right w:val="none" w:sz="0" w:space="0" w:color="auto"/>
          </w:divBdr>
        </w:div>
        <w:div w:id="2092386726">
          <w:marLeft w:val="749"/>
          <w:marRight w:val="0"/>
          <w:marTop w:val="83"/>
          <w:marBottom w:val="0"/>
          <w:divBdr>
            <w:top w:val="none" w:sz="0" w:space="0" w:color="auto"/>
            <w:left w:val="none" w:sz="0" w:space="0" w:color="auto"/>
            <w:bottom w:val="none" w:sz="0" w:space="0" w:color="auto"/>
            <w:right w:val="none" w:sz="0" w:space="0" w:color="auto"/>
          </w:divBdr>
        </w:div>
      </w:divsChild>
    </w:div>
    <w:div w:id="1888568938">
      <w:bodyDiv w:val="1"/>
      <w:marLeft w:val="0"/>
      <w:marRight w:val="0"/>
      <w:marTop w:val="0"/>
      <w:marBottom w:val="0"/>
      <w:divBdr>
        <w:top w:val="none" w:sz="0" w:space="0" w:color="auto"/>
        <w:left w:val="none" w:sz="0" w:space="0" w:color="auto"/>
        <w:bottom w:val="none" w:sz="0" w:space="0" w:color="auto"/>
        <w:right w:val="none" w:sz="0" w:space="0" w:color="auto"/>
      </w:divBdr>
      <w:divsChild>
        <w:div w:id="179512502">
          <w:marLeft w:val="374"/>
          <w:marRight w:val="0"/>
          <w:marTop w:val="105"/>
          <w:marBottom w:val="0"/>
          <w:divBdr>
            <w:top w:val="none" w:sz="0" w:space="0" w:color="auto"/>
            <w:left w:val="none" w:sz="0" w:space="0" w:color="auto"/>
            <w:bottom w:val="none" w:sz="0" w:space="0" w:color="auto"/>
            <w:right w:val="none" w:sz="0" w:space="0" w:color="auto"/>
          </w:divBdr>
        </w:div>
        <w:div w:id="871767291">
          <w:marLeft w:val="374"/>
          <w:marRight w:val="0"/>
          <w:marTop w:val="105"/>
          <w:marBottom w:val="0"/>
          <w:divBdr>
            <w:top w:val="none" w:sz="0" w:space="0" w:color="auto"/>
            <w:left w:val="none" w:sz="0" w:space="0" w:color="auto"/>
            <w:bottom w:val="none" w:sz="0" w:space="0" w:color="auto"/>
            <w:right w:val="none" w:sz="0" w:space="0" w:color="auto"/>
          </w:divBdr>
        </w:div>
        <w:div w:id="1522166530">
          <w:marLeft w:val="374"/>
          <w:marRight w:val="0"/>
          <w:marTop w:val="105"/>
          <w:marBottom w:val="0"/>
          <w:divBdr>
            <w:top w:val="none" w:sz="0" w:space="0" w:color="auto"/>
            <w:left w:val="none" w:sz="0" w:space="0" w:color="auto"/>
            <w:bottom w:val="none" w:sz="0" w:space="0" w:color="auto"/>
            <w:right w:val="none" w:sz="0" w:space="0" w:color="auto"/>
          </w:divBdr>
        </w:div>
        <w:div w:id="1547140691">
          <w:marLeft w:val="374"/>
          <w:marRight w:val="0"/>
          <w:marTop w:val="105"/>
          <w:marBottom w:val="0"/>
          <w:divBdr>
            <w:top w:val="none" w:sz="0" w:space="0" w:color="auto"/>
            <w:left w:val="none" w:sz="0" w:space="0" w:color="auto"/>
            <w:bottom w:val="none" w:sz="0" w:space="0" w:color="auto"/>
            <w:right w:val="none" w:sz="0" w:space="0" w:color="auto"/>
          </w:divBdr>
        </w:div>
        <w:div w:id="1855921383">
          <w:marLeft w:val="374"/>
          <w:marRight w:val="0"/>
          <w:marTop w:val="105"/>
          <w:marBottom w:val="0"/>
          <w:divBdr>
            <w:top w:val="none" w:sz="0" w:space="0" w:color="auto"/>
            <w:left w:val="none" w:sz="0" w:space="0" w:color="auto"/>
            <w:bottom w:val="none" w:sz="0" w:space="0" w:color="auto"/>
            <w:right w:val="none" w:sz="0" w:space="0" w:color="auto"/>
          </w:divBdr>
        </w:div>
        <w:div w:id="1883134822">
          <w:marLeft w:val="374"/>
          <w:marRight w:val="0"/>
          <w:marTop w:val="10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21acadb-f7d6-4b17-900f-4da10f32114d">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027D358AE26B44B2F5640DA8AC1071" ma:contentTypeVersion="13" ma:contentTypeDescription="Create a new document." ma:contentTypeScope="" ma:versionID="3e8176bd632863252e73758dfe2f686d">
  <xsd:schema xmlns:xsd="http://www.w3.org/2001/XMLSchema" xmlns:xs="http://www.w3.org/2001/XMLSchema" xmlns:p="http://schemas.microsoft.com/office/2006/metadata/properties" xmlns:ns3="460a30ab-f19d-4edd-997f-382c3a4cb2fa" xmlns:ns4="c21acadb-f7d6-4b17-900f-4da10f32114d" targetNamespace="http://schemas.microsoft.com/office/2006/metadata/properties" ma:root="true" ma:fieldsID="c56fa2cc3242b2f2db66443dbca274f7" ns3:_="" ns4:_="">
    <xsd:import namespace="460a30ab-f19d-4edd-997f-382c3a4cb2fa"/>
    <xsd:import namespace="c21acadb-f7d6-4b17-900f-4da10f32114d"/>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0a30ab-f19d-4edd-997f-382c3a4cb2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1acadb-f7d6-4b17-900f-4da10f32114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69A594-B1A1-47A6-93AC-0AA2E33C0E21}">
  <ds:schemaRefs>
    <ds:schemaRef ds:uri="http://purl.org/dc/terms/"/>
    <ds:schemaRef ds:uri="http://schemas.microsoft.com/office/2006/documentManagement/types"/>
    <ds:schemaRef ds:uri="460a30ab-f19d-4edd-997f-382c3a4cb2fa"/>
    <ds:schemaRef ds:uri="http://purl.org/dc/dcmitype/"/>
    <ds:schemaRef ds:uri="http://schemas.microsoft.com/office/2006/metadata/properties"/>
    <ds:schemaRef ds:uri="http://schemas.openxmlformats.org/package/2006/metadata/core-properties"/>
    <ds:schemaRef ds:uri="c21acadb-f7d6-4b17-900f-4da10f32114d"/>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8DDC60C2-20FB-4B88-B681-73C6A6A24C74}">
  <ds:schemaRefs>
    <ds:schemaRef ds:uri="http://schemas.microsoft.com/sharepoint/v3/contenttype/forms"/>
  </ds:schemaRefs>
</ds:datastoreItem>
</file>

<file path=customXml/itemProps3.xml><?xml version="1.0" encoding="utf-8"?>
<ds:datastoreItem xmlns:ds="http://schemas.openxmlformats.org/officeDocument/2006/customXml" ds:itemID="{5E4A51AE-30D9-4910-B4FF-93495F022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0a30ab-f19d-4edd-997f-382c3a4cb2fa"/>
    <ds:schemaRef ds:uri="c21acadb-f7d6-4b17-900f-4da10f3211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465</Words>
  <Characters>2652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Collins</dc:creator>
  <cp:keywords/>
  <dc:description/>
  <cp:lastModifiedBy>Zina Serageldin</cp:lastModifiedBy>
  <cp:revision>2</cp:revision>
  <dcterms:created xsi:type="dcterms:W3CDTF">2022-06-05T10:47:00Z</dcterms:created>
  <dcterms:modified xsi:type="dcterms:W3CDTF">2022-06-05T10:47:00Z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0x010100ED027D358AE26B44B2F5640DA8AC1071</vt:lpwstr>
  </property>
  <property fmtid="{D5CDD505-2E9C-101B-9397-08002B2CF9AE}" pid="3" name="Order">
    <vt:r8>8888400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SharedWithUsers">
    <vt:lpwstr/>
  </property>
</Properties>
</file>